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508C5" w14:textId="77777777" w:rsidR="00A814E2" w:rsidRDefault="003E6BE7">
      <w:pPr>
        <w:spacing w:line="276" w:lineRule="auto"/>
        <w:ind w:left="5387"/>
      </w:pPr>
      <w:r>
        <w:rPr>
          <w:szCs w:val="24"/>
          <w:lang w:eastAsia="lt-LT"/>
        </w:rPr>
        <w:t>Butų ir kitų patalpų savininkų sprendimo dėl daugiabučio namo atnaujinimo (modernizavimo) protokolo pavyzdinės formos</w:t>
      </w:r>
    </w:p>
    <w:p w14:paraId="506E1EF2" w14:textId="77777777" w:rsidR="00A814E2" w:rsidRDefault="003E6BE7">
      <w:pPr>
        <w:spacing w:line="276" w:lineRule="auto"/>
        <w:ind w:left="5387"/>
        <w:rPr>
          <w:szCs w:val="24"/>
        </w:rPr>
      </w:pPr>
      <w:r>
        <w:rPr>
          <w:szCs w:val="24"/>
        </w:rPr>
        <w:t>5 priedas</w:t>
      </w:r>
    </w:p>
    <w:p w14:paraId="2BA5F84B" w14:textId="77777777" w:rsidR="00A814E2" w:rsidRDefault="00A814E2">
      <w:pPr>
        <w:spacing w:line="276" w:lineRule="auto"/>
        <w:ind w:left="5387"/>
      </w:pPr>
    </w:p>
    <w:p w14:paraId="1933140A" w14:textId="77777777" w:rsidR="00A814E2" w:rsidRDefault="003E6BE7">
      <w:pPr>
        <w:tabs>
          <w:tab w:val="left" w:pos="4536"/>
        </w:tabs>
        <w:spacing w:line="276" w:lineRule="auto"/>
        <w:ind w:right="283"/>
        <w:jc w:val="center"/>
        <w:rPr>
          <w:color w:val="000000"/>
          <w:szCs w:val="24"/>
        </w:rPr>
      </w:pPr>
      <w:r>
        <w:rPr>
          <w:b/>
          <w:color w:val="000000"/>
          <w:szCs w:val="24"/>
        </w:rPr>
        <w:t>(Butų ir kitų patalpų savininkų balsavimo raštu priimant sprendimą dėl daugiabučio namo atnaujinimo (modernizavimo) skelbimo turinio (teksto) pavyzdys)</w:t>
      </w:r>
    </w:p>
    <w:p w14:paraId="57947F59" w14:textId="77777777" w:rsidR="00A814E2" w:rsidRDefault="00A814E2">
      <w:pPr>
        <w:tabs>
          <w:tab w:val="left" w:pos="4536"/>
        </w:tabs>
        <w:spacing w:line="276" w:lineRule="auto"/>
        <w:ind w:left="4678" w:right="283"/>
        <w:jc w:val="both"/>
        <w:rPr>
          <w:szCs w:val="24"/>
        </w:rPr>
      </w:pPr>
    </w:p>
    <w:p w14:paraId="76E6709D" w14:textId="77777777" w:rsidR="00A814E2" w:rsidRDefault="003E6BE7">
      <w:pPr>
        <w:tabs>
          <w:tab w:val="left" w:pos="4536"/>
        </w:tabs>
        <w:spacing w:line="276" w:lineRule="auto"/>
        <w:ind w:right="283"/>
        <w:jc w:val="center"/>
        <w:rPr>
          <w:b/>
          <w:szCs w:val="24"/>
        </w:rPr>
      </w:pPr>
      <w:r>
        <w:rPr>
          <w:b/>
          <w:szCs w:val="24"/>
        </w:rPr>
        <w:t xml:space="preserve">BUTŲ IR KITŲ PATALPŲ SAVININKŲ BALSAVIMO RAŠTU </w:t>
      </w:r>
    </w:p>
    <w:p w14:paraId="017B3DD6" w14:textId="77777777" w:rsidR="00A814E2" w:rsidRDefault="003E6BE7">
      <w:pPr>
        <w:tabs>
          <w:tab w:val="left" w:pos="4536"/>
        </w:tabs>
        <w:spacing w:line="276" w:lineRule="auto"/>
        <w:ind w:right="283"/>
        <w:jc w:val="center"/>
        <w:rPr>
          <w:szCs w:val="24"/>
        </w:rPr>
      </w:pPr>
      <w:r>
        <w:rPr>
          <w:b/>
          <w:szCs w:val="24"/>
        </w:rPr>
        <w:t xml:space="preserve">PRIIMANT SPRENDIMĄ DĖL DAUGIABUČIO NAMO ATNAUJINIMO (MODERNIZAVIMO) </w:t>
      </w:r>
      <w:r>
        <w:rPr>
          <w:b/>
          <w:color w:val="000000"/>
          <w:szCs w:val="24"/>
        </w:rPr>
        <w:t>SKELBIMAS</w:t>
      </w:r>
    </w:p>
    <w:p w14:paraId="6FFFE586" w14:textId="77777777" w:rsidR="00A814E2" w:rsidRDefault="00A814E2">
      <w:pPr>
        <w:spacing w:line="276" w:lineRule="auto"/>
        <w:ind w:right="283"/>
        <w:jc w:val="center"/>
        <w:rPr>
          <w:b/>
          <w:szCs w:val="24"/>
        </w:rPr>
      </w:pPr>
    </w:p>
    <w:p w14:paraId="47153B05" w14:textId="77777777" w:rsidR="00A814E2" w:rsidRDefault="003E6BE7">
      <w:pPr>
        <w:spacing w:line="276" w:lineRule="auto"/>
        <w:jc w:val="center"/>
        <w:rPr>
          <w:szCs w:val="24"/>
          <w:lang w:eastAsia="lt-LT"/>
        </w:rPr>
      </w:pPr>
      <w:r>
        <w:rPr>
          <w:szCs w:val="24"/>
          <w:lang w:eastAsia="lt-LT"/>
        </w:rPr>
        <w:t>___________________________________________________________________</w:t>
      </w:r>
    </w:p>
    <w:p w14:paraId="1485FF11" w14:textId="77777777" w:rsidR="00A814E2" w:rsidRDefault="003E6BE7">
      <w:pPr>
        <w:tabs>
          <w:tab w:val="right" w:pos="5040"/>
        </w:tabs>
        <w:spacing w:line="276" w:lineRule="auto"/>
        <w:ind w:firstLine="567"/>
        <w:jc w:val="center"/>
        <w:rPr>
          <w:sz w:val="22"/>
          <w:szCs w:val="22"/>
          <w:lang w:eastAsia="lt-LT"/>
        </w:rPr>
      </w:pPr>
      <w:r>
        <w:rPr>
          <w:sz w:val="22"/>
          <w:szCs w:val="22"/>
          <w:lang w:eastAsia="lt-LT"/>
        </w:rPr>
        <w:t>(skelbimo apie balsavimą raštu data)</w:t>
      </w:r>
    </w:p>
    <w:p w14:paraId="7396F741" w14:textId="77777777" w:rsidR="00A814E2" w:rsidRDefault="00A814E2">
      <w:pPr>
        <w:spacing w:line="276" w:lineRule="auto"/>
        <w:ind w:right="283"/>
        <w:jc w:val="center"/>
        <w:rPr>
          <w:szCs w:val="24"/>
        </w:rPr>
      </w:pPr>
    </w:p>
    <w:p w14:paraId="01986EC8" w14:textId="77777777" w:rsidR="00A814E2" w:rsidRDefault="00A814E2">
      <w:pPr>
        <w:spacing w:line="276" w:lineRule="auto"/>
        <w:rPr>
          <w:sz w:val="8"/>
          <w:szCs w:val="8"/>
        </w:rPr>
      </w:pPr>
    </w:p>
    <w:p w14:paraId="4FDE8D00" w14:textId="77777777" w:rsidR="00A814E2" w:rsidRDefault="003E6BE7">
      <w:pPr>
        <w:spacing w:line="276" w:lineRule="auto"/>
        <w:ind w:right="283"/>
        <w:jc w:val="both"/>
        <w:rPr>
          <w:szCs w:val="24"/>
          <w:lang w:eastAsia="lt-LT"/>
        </w:rPr>
      </w:pPr>
      <w:r>
        <w:rPr>
          <w:szCs w:val="24"/>
          <w:lang w:eastAsia="lt-LT"/>
        </w:rPr>
        <w:t>___________________________</w:t>
      </w:r>
      <w:r>
        <w:rPr>
          <w:sz w:val="22"/>
          <w:szCs w:val="22"/>
          <w:lang w:eastAsia="lt-LT"/>
        </w:rPr>
        <w:t xml:space="preserve">___________________(balsavimo raštu organizatoriaus pavadinimas arba vardas ir pavardė, jo buveinės arba veiklos vykdymo vietos adresas, telefonas, interneto svetainė (jeigu yra), kai susirinkimą organizuoja 1/4 butų ir kitų patalpų savininkų, jų įgalioto asmens (vieno iš 1/4 butų ir kitų patalpų savininkų) </w:t>
      </w:r>
      <w:r>
        <w:rPr>
          <w:szCs w:val="24"/>
          <w:lang w:eastAsia="lt-LT"/>
        </w:rPr>
        <w:t>adresas, telefonas, interneto svetainė (jeigu yra).</w:t>
      </w:r>
    </w:p>
    <w:p w14:paraId="27D4287F" w14:textId="77777777" w:rsidR="00A814E2" w:rsidRDefault="00A814E2">
      <w:pPr>
        <w:spacing w:line="276" w:lineRule="auto"/>
        <w:rPr>
          <w:sz w:val="8"/>
          <w:szCs w:val="8"/>
        </w:rPr>
      </w:pPr>
    </w:p>
    <w:p w14:paraId="112259DF" w14:textId="77777777" w:rsidR="00A814E2" w:rsidRDefault="003E6BE7">
      <w:pPr>
        <w:spacing w:line="276" w:lineRule="auto"/>
        <w:ind w:right="283"/>
        <w:jc w:val="both"/>
        <w:rPr>
          <w:szCs w:val="24"/>
          <w:lang w:eastAsia="lt-LT"/>
        </w:rPr>
      </w:pPr>
      <w:r>
        <w:rPr>
          <w:b/>
          <w:szCs w:val="24"/>
          <w:lang w:eastAsia="lt-LT"/>
        </w:rPr>
        <w:t>Balsavimo raštu svarstomi klausimai:</w:t>
      </w:r>
      <w:r>
        <w:rPr>
          <w:szCs w:val="24"/>
          <w:lang w:eastAsia="lt-LT"/>
        </w:rPr>
        <w:t xml:space="preserve"> </w:t>
      </w:r>
    </w:p>
    <w:p w14:paraId="6DDE694B" w14:textId="77777777" w:rsidR="00A814E2" w:rsidRDefault="00A814E2">
      <w:pPr>
        <w:spacing w:line="276" w:lineRule="auto"/>
        <w:rPr>
          <w:sz w:val="8"/>
          <w:szCs w:val="8"/>
        </w:rPr>
      </w:pPr>
    </w:p>
    <w:p w14:paraId="087A65AD" w14:textId="77777777" w:rsidR="00A814E2" w:rsidRDefault="003E6BE7">
      <w:pPr>
        <w:spacing w:line="276" w:lineRule="auto"/>
        <w:ind w:right="283" w:firstLine="709"/>
        <w:jc w:val="both"/>
        <w:rPr>
          <w:szCs w:val="24"/>
          <w:lang w:eastAsia="lt-LT"/>
        </w:rPr>
      </w:pPr>
      <w:r>
        <w:rPr>
          <w:szCs w:val="24"/>
          <w:lang w:eastAsia="lt-LT"/>
        </w:rPr>
        <w:t xml:space="preserve">1. Namo atnaujinimo (modernizavimo) priemonių varianto pasirinkimas (jei svarstyti pateikiami namo atnaujinimo (modernizavimo) investicijų plano variantai). </w:t>
      </w:r>
    </w:p>
    <w:p w14:paraId="5A9B4209" w14:textId="77777777" w:rsidR="00A814E2" w:rsidRDefault="003E6BE7">
      <w:pPr>
        <w:spacing w:line="276" w:lineRule="auto"/>
        <w:ind w:right="283" w:firstLine="709"/>
        <w:jc w:val="both"/>
        <w:rPr>
          <w:szCs w:val="24"/>
        </w:rPr>
      </w:pPr>
      <w:r>
        <w:rPr>
          <w:szCs w:val="24"/>
        </w:rPr>
        <w:t>2. Namo atnaujinimo (modernizavimo) investicijų plano tvirtinimas, namo atnaujinimo (modernizavimo) projekto rengimo ir įgyvendinimo sąlygos.</w:t>
      </w:r>
    </w:p>
    <w:p w14:paraId="11414936" w14:textId="77777777" w:rsidR="00A814E2" w:rsidRDefault="003E6BE7">
      <w:pPr>
        <w:tabs>
          <w:tab w:val="right" w:leader="dot" w:pos="9072"/>
        </w:tabs>
        <w:spacing w:line="276" w:lineRule="auto"/>
        <w:ind w:right="283" w:firstLine="709"/>
        <w:jc w:val="both"/>
        <w:rPr>
          <w:szCs w:val="24"/>
          <w:lang w:eastAsia="lt-LT"/>
        </w:rPr>
      </w:pPr>
      <w:r>
        <w:rPr>
          <w:szCs w:val="24"/>
        </w:rPr>
        <w:t>3. R</w:t>
      </w:r>
      <w:r>
        <w:rPr>
          <w:szCs w:val="24"/>
          <w:lang w:eastAsia="lt-LT"/>
        </w:rPr>
        <w:t>ezervo namo atnaujinimo (modernizavimo) statybos rangos darbams atlikti patvirtinimas.</w:t>
      </w:r>
    </w:p>
    <w:p w14:paraId="10A24C5A" w14:textId="77777777" w:rsidR="00A814E2" w:rsidRDefault="003E6BE7">
      <w:pPr>
        <w:spacing w:line="276" w:lineRule="auto"/>
        <w:ind w:right="283" w:firstLine="709"/>
        <w:jc w:val="both"/>
        <w:rPr>
          <w:bCs/>
          <w:i/>
          <w:iCs/>
        </w:rPr>
      </w:pPr>
      <w:r>
        <w:rPr>
          <w:szCs w:val="24"/>
        </w:rPr>
        <w:t>4. L</w:t>
      </w:r>
      <w:r>
        <w:rPr>
          <w:bCs/>
        </w:rPr>
        <w:t>ėšų skolinimosi daugiabučio namo atnaujinimo (modernizavimo) projektui įgyvendinti ir finansuotojo pasirinkimas</w:t>
      </w:r>
      <w:r>
        <w:rPr>
          <w:bCs/>
          <w:sz w:val="22"/>
          <w:szCs w:val="18"/>
        </w:rPr>
        <w:t>.</w:t>
      </w:r>
      <w:r>
        <w:rPr>
          <w:rFonts w:eastAsia="Arial"/>
          <w:sz w:val="22"/>
          <w:szCs w:val="18"/>
        </w:rPr>
        <w:t xml:space="preserve"> (</w:t>
      </w:r>
      <w:r>
        <w:rPr>
          <w:bCs/>
          <w:i/>
          <w:iCs/>
        </w:rPr>
        <w:t>Klausimas įrašomas, jeigu susirinkime ar balsavimo raštu metu bus svarstomas klausimas ir priimamas sprendimas dėl lėšų skolinimosi ir finansuotojo pasirinkimo, nes aiškios lengvatinio kredito sąlygos ir žinomas (-i) finansuotojas   (-ai).</w:t>
      </w:r>
      <w:r>
        <w:rPr>
          <w:bCs/>
          <w:iCs/>
        </w:rPr>
        <w:t>)</w:t>
      </w:r>
    </w:p>
    <w:p w14:paraId="3D57C0DB" w14:textId="77777777" w:rsidR="00A814E2" w:rsidRDefault="00A814E2">
      <w:pPr>
        <w:spacing w:line="276" w:lineRule="auto"/>
        <w:rPr>
          <w:sz w:val="8"/>
          <w:szCs w:val="8"/>
        </w:rPr>
      </w:pPr>
    </w:p>
    <w:p w14:paraId="6A8E792F" w14:textId="77777777" w:rsidR="00A814E2" w:rsidRDefault="003E6BE7">
      <w:pPr>
        <w:spacing w:line="276" w:lineRule="auto"/>
        <w:ind w:right="283"/>
        <w:jc w:val="both"/>
        <w:rPr>
          <w:sz w:val="22"/>
          <w:szCs w:val="22"/>
          <w:lang w:eastAsia="lt-LT"/>
        </w:rPr>
      </w:pPr>
      <w:r>
        <w:rPr>
          <w:sz w:val="22"/>
          <w:szCs w:val="22"/>
          <w:lang w:eastAsia="lt-LT"/>
        </w:rPr>
        <w:t>________________________________________(vietos ar interneto svetainė ar kitas būdas, data ir laikas, iki kada butų ir kitų patalpų savininkai gali susipažinti su papildoma informacija ir dokumentais (jeigu tokie yra), kurie pagrindžia susirinkimo darbotvarkėje numatytų klausimų siūlomų sprendimų projektus, jeigu jie nepateikiami su pranešimu apie butų ir kitų patalpų balsavimą raštu);</w:t>
      </w:r>
    </w:p>
    <w:p w14:paraId="76CBE1ED" w14:textId="77777777" w:rsidR="00A814E2" w:rsidRDefault="00A814E2">
      <w:pPr>
        <w:spacing w:line="276" w:lineRule="auto"/>
        <w:rPr>
          <w:sz w:val="8"/>
          <w:szCs w:val="8"/>
        </w:rPr>
      </w:pPr>
    </w:p>
    <w:p w14:paraId="06A749D8" w14:textId="77777777" w:rsidR="00A814E2" w:rsidRDefault="003E6BE7">
      <w:pPr>
        <w:spacing w:line="276" w:lineRule="auto"/>
        <w:ind w:right="283"/>
        <w:jc w:val="both"/>
        <w:rPr>
          <w:sz w:val="22"/>
          <w:szCs w:val="22"/>
          <w:lang w:eastAsia="lt-LT"/>
        </w:rPr>
      </w:pPr>
      <w:r>
        <w:rPr>
          <w:sz w:val="22"/>
          <w:szCs w:val="22"/>
          <w:lang w:eastAsia="lt-LT"/>
        </w:rPr>
        <w:t>________________________________________(vietos adresas, el. paštas ar kitas apibūdinimas, data ir laikas, iki kada  butų ir kitų patalpų savininkai gali teikti savo pasiūlymus, klausimus, nuomonę ar informaciją, susijusią su balsavimo raštu klausimais).</w:t>
      </w:r>
    </w:p>
    <w:p w14:paraId="5AC8A9FA" w14:textId="77777777" w:rsidR="00A814E2" w:rsidRDefault="00A814E2">
      <w:pPr>
        <w:spacing w:line="276" w:lineRule="auto"/>
        <w:rPr>
          <w:sz w:val="8"/>
          <w:szCs w:val="8"/>
        </w:rPr>
      </w:pPr>
    </w:p>
    <w:p w14:paraId="5F2DB2BC" w14:textId="77777777" w:rsidR="00A814E2" w:rsidRDefault="00A814E2">
      <w:pPr>
        <w:spacing w:line="276" w:lineRule="auto"/>
        <w:ind w:right="283" w:firstLine="567"/>
        <w:jc w:val="both"/>
        <w:rPr>
          <w:b/>
          <w:szCs w:val="24"/>
        </w:rPr>
      </w:pPr>
    </w:p>
    <w:p w14:paraId="772ECB1B" w14:textId="77777777" w:rsidR="00A814E2" w:rsidRDefault="003E6BE7">
      <w:pPr>
        <w:spacing w:line="276" w:lineRule="auto"/>
        <w:ind w:right="283" w:firstLine="567"/>
        <w:jc w:val="both"/>
        <w:rPr>
          <w:b/>
          <w:szCs w:val="24"/>
        </w:rPr>
      </w:pPr>
      <w:r>
        <w:rPr>
          <w:b/>
          <w:szCs w:val="24"/>
        </w:rPr>
        <w:t>Informuojame</w:t>
      </w:r>
      <w:r>
        <w:t xml:space="preserve"> </w:t>
      </w:r>
      <w:r>
        <w:rPr>
          <w:b/>
          <w:szCs w:val="24"/>
        </w:rPr>
        <w:t>apie asmens duomenų tvarkymą:</w:t>
      </w:r>
    </w:p>
    <w:p w14:paraId="5932D1D4" w14:textId="77777777" w:rsidR="00A814E2" w:rsidRDefault="00A814E2">
      <w:pPr>
        <w:spacing w:line="276" w:lineRule="auto"/>
        <w:ind w:right="283"/>
        <w:jc w:val="both"/>
        <w:rPr>
          <w:b/>
          <w:szCs w:val="24"/>
        </w:rPr>
      </w:pPr>
    </w:p>
    <w:p w14:paraId="0DA89825" w14:textId="77777777" w:rsidR="00A814E2" w:rsidRDefault="003E6BE7">
      <w:pPr>
        <w:spacing w:line="276" w:lineRule="auto"/>
        <w:ind w:firstLine="567"/>
        <w:jc w:val="both"/>
        <w:rPr>
          <w:bCs/>
        </w:rPr>
      </w:pPr>
      <w:r>
        <w:rPr>
          <w:szCs w:val="24"/>
        </w:rPr>
        <w:t xml:space="preserve">1. </w:t>
      </w:r>
      <w:r>
        <w:rPr>
          <w:bCs/>
        </w:rPr>
        <w:t xml:space="preserve">Jūsų asmens duomenys, taip pat visų butų ir kitų patalpų savininkų asmens duomenys, </w:t>
      </w:r>
      <w:r>
        <w:rPr>
          <w:bCs/>
          <w:szCs w:val="24"/>
        </w:rPr>
        <w:t xml:space="preserve">(vardas, pavardė, asmens kodas, </w:t>
      </w:r>
      <w:r>
        <w:rPr>
          <w:bCs/>
        </w:rPr>
        <w:t>kontaktiniai duomenys (telefonas ir (ar) el. paštas),</w:t>
      </w:r>
      <w:r>
        <w:rPr>
          <w:bCs/>
          <w:szCs w:val="24"/>
        </w:rPr>
        <w:t xml:space="preserve"> buto ar kitų patalpų savininko nuosavybės teise priklausančio siekiamame modernizuoti (atnaujinti) daugiabučiame name duomenys (pagal Nekilnojamo turto registro išrašą), kiek tai būtina pagal </w:t>
      </w:r>
      <w:r>
        <w:rPr>
          <w:bCs/>
          <w:szCs w:val="24"/>
        </w:rPr>
        <w:lastRenderedPageBreak/>
        <w:t>Valstybės paramos daugiabučiams namams atnaujinti (modernizuoti) įstatymą ir (ar) jo įgyvendinamuosius teisės aktus siekiant sudaryti lengvatinio kredito sutartį),</w:t>
      </w:r>
      <w:r>
        <w:rPr>
          <w:bCs/>
          <w:sz w:val="22"/>
          <w:szCs w:val="18"/>
        </w:rPr>
        <w:t xml:space="preserve"> </w:t>
      </w:r>
      <w:r>
        <w:rPr>
          <w:bCs/>
        </w:rPr>
        <w:t xml:space="preserve">daugiabučio namo butų ir kitų patalpų savininkams, vadovaujantis </w:t>
      </w:r>
      <w:proofErr w:type="spellStart"/>
      <w:r>
        <w:rPr>
          <w:bCs/>
          <w:i/>
        </w:rPr>
        <w:t>mutatis</w:t>
      </w:r>
      <w:proofErr w:type="spellEnd"/>
      <w:r>
        <w:rPr>
          <w:bCs/>
          <w:i/>
        </w:rPr>
        <w:t xml:space="preserve"> </w:t>
      </w:r>
      <w:proofErr w:type="spellStart"/>
      <w:r>
        <w:rPr>
          <w:bCs/>
          <w:i/>
        </w:rPr>
        <w:t>mutandis</w:t>
      </w:r>
      <w:proofErr w:type="spellEnd"/>
      <w:r>
        <w:rPr>
          <w:bCs/>
          <w:i/>
        </w:rPr>
        <w:t xml:space="preserve"> </w:t>
      </w:r>
      <w:r>
        <w:rPr>
          <w:bCs/>
        </w:rPr>
        <w:t>Lietuvos Respublikos civilinio kodekso 4.85 straipsnyje nustatyta sprendimų priėmimo tvarka, priėmus sprendimą dėl daugiabučio namo atnaujinimo (modernizavimo) ir investicijų plano tvirtinimo bei pavedus projekto administratoriui vykdyti daugiabučio namo atnaujinimo (modernizavimo) projekto parengimo organizavimą ir administravimą ir (ar) jo įgyvendinimą, ir (ar) finansavimą, daugiabučio namo savininkams teisės aktų nustatyta tvarka siekiant teisėto intereso (2016 m. balandžio 27 d. Europos Parlamento ir Tarybos reglamento (ES) 2016/679 dėl fizinių asmenų apsaugos tvarkant asmens duomenis ir dėl laisvo tokių duomenų judėjimo ir kuriuo panaikinama Direktyva 95/46/EB (Bendrasis duomenų apsaugos reglamentas) 6 straipsnio 1 dalies a punktas) – lengvatinio finansavimo namui atnaujinti (modernizuoti) gavimo, projekto administratoriaus (ar bendrojo naudojimo objektų valdytojo) perduodami ir tvarkomi pirmojo finansuotojo</w:t>
      </w:r>
      <w:r>
        <w:rPr>
          <w:bCs/>
          <w:i/>
          <w:iCs/>
        </w:rPr>
        <w:t>_______________________</w:t>
      </w:r>
      <w:r>
        <w:rPr>
          <w:bCs/>
          <w:iCs/>
        </w:rPr>
        <w:t>(</w:t>
      </w:r>
      <w:r>
        <w:rPr>
          <w:bCs/>
          <w:i/>
          <w:iCs/>
        </w:rPr>
        <w:t>pirmojo finansuotojo pavadinimas, juridinio asmens kodas, adresas</w:t>
      </w:r>
      <w:r>
        <w:rPr>
          <w:bCs/>
          <w:iCs/>
        </w:rPr>
        <w:t>)</w:t>
      </w:r>
      <w:r>
        <w:rPr>
          <w:bCs/>
          <w:sz w:val="22"/>
          <w:szCs w:val="18"/>
        </w:rPr>
        <w:t xml:space="preserve"> </w:t>
      </w:r>
      <w:r>
        <w:rPr>
          <w:bCs/>
        </w:rPr>
        <w:t>arba antrojo finansuotojo</w:t>
      </w:r>
      <w:r>
        <w:rPr>
          <w:bCs/>
          <w:i/>
          <w:iCs/>
        </w:rPr>
        <w:t>__________________________</w:t>
      </w:r>
      <w:r>
        <w:rPr>
          <w:bCs/>
          <w:iCs/>
        </w:rPr>
        <w:t>(</w:t>
      </w:r>
      <w:r>
        <w:rPr>
          <w:bCs/>
          <w:i/>
          <w:iCs/>
        </w:rPr>
        <w:t>antrojo finansuotojo pavadinimas, juridinio asmens kodas, adresas</w:t>
      </w:r>
      <w:r>
        <w:rPr>
          <w:bCs/>
          <w:iCs/>
        </w:rPr>
        <w:t>)</w:t>
      </w:r>
      <w:r>
        <w:rPr>
          <w:bCs/>
          <w:i/>
          <w:iCs/>
        </w:rPr>
        <w:t>,</w:t>
      </w:r>
      <w:r>
        <w:rPr>
          <w:bCs/>
          <w:sz w:val="22"/>
          <w:szCs w:val="18"/>
        </w:rPr>
        <w:t xml:space="preserve"> </w:t>
      </w:r>
      <w:r>
        <w:rPr>
          <w:bCs/>
        </w:rPr>
        <w:t xml:space="preserve">jeigu pirmasis finansuotojas atsisakė suteikti lengvatinį kreditą, į kurį kreipsis dėl lengvatinio kredito sąlygų projektui įgyvendinti, taip pat projekto administratoriui (ar bendrojo naudojimo objektų valdytojui) teisės aktų nustatyta tvarka kreipiantis dėl lengvatinio kredito sutarties sudarymo, taip pat dėl lengvatinio kredito sutarties vykdymo, kiek tai būtina jai sudaryti ir tinkamai įvykdyti, administravimo ir archyvavimo tikslu, įvertinti pateiktų duomenų teisingumą. Projekto administratorius yra atsakingas už duomenų saugą ir užtikrina, kad būtų naudojamasi tik tų finansuotojų paslaugomis, kurie suteikia pakankamas garantijas tinkamoms techninėms ir organizacinėms duomenų saugumo priemonėms įgyvendinti. </w:t>
      </w:r>
    </w:p>
    <w:p w14:paraId="17E18D06" w14:textId="77777777" w:rsidR="00A814E2" w:rsidRDefault="003E6BE7">
      <w:pPr>
        <w:spacing w:line="276" w:lineRule="auto"/>
        <w:ind w:firstLine="567"/>
        <w:jc w:val="both"/>
        <w:rPr>
          <w:color w:val="000000"/>
        </w:rPr>
      </w:pPr>
      <w:r>
        <w:t xml:space="preserve">Esu informuotas, kad asmens duomenys nebus perduoti į trečiąsias valstybes arba tarptautinėms organizacijoms. Lietuvos Respublikos piniginės socialinės paramos nepasiturintiems gyventojams įstatymo 21 straipsnio 12 dalyje nurodytais atvejais, asmens duomenys, reikalingi įstatyme įtvirtintos prievolės įgyvendinimui, bus perduoti savivaldybių administracijoms. Suprantu, kad mano atžvilgiu automatizuoti sprendimai nepriimami, o mano asmens duomenys nenaudojami profiliavimo tikslu. Žinau, kad nurodyti mano asmens duomenys renkami tiesiogiai iš manęs. Žinau, kad turiu užtikrinti pateiktų asmens duomenų teisingumą ir tikslumą, pasikeitus nurodytiems asmens duomenims ar kitai susijusiai informacijai, ne vėliau kaip per 5 (penkias) darbo dienas apie tai informuoti duomenų valdytoją. Esu informuotas apie savo teisę susipažinti su tvarkomais mano asmens duomenimis, reikalauti ištaisyti, perkelti, sunaikinti mano asmens duomenis arba sustabdyti mano duomenų tvarkymo veiksmus, jei duomenys tvarkomi nesilaikant Lietuvos Respublikos ar Europos Sąjungos teisės aktų reikalavimų, bet tuo neapsiribojant, pagal Bendrąjį duomenų apsaugos reglamentą, nesutikti, kad būtų tvarkomi mano asmens duomenys (nesutikimas turi būti teisiškai pagrįstas). Žinau, kad turiu teisę teikti skundą Valstybinei duomenų apsaugos inspekcijai </w:t>
      </w:r>
      <w:r>
        <w:rPr>
          <w:color w:val="000000"/>
        </w:rPr>
        <w:t xml:space="preserve">(L. Sapiegos g. 17, 10312 Vilnius, el. paštas </w:t>
      </w:r>
      <w:proofErr w:type="spellStart"/>
      <w:r>
        <w:rPr>
          <w:color w:val="000000"/>
        </w:rPr>
        <w:t>ada@ada.lt</w:t>
      </w:r>
      <w:proofErr w:type="spellEnd"/>
      <w:r>
        <w:rPr>
          <w:color w:val="000000"/>
        </w:rPr>
        <w:t>, tel. +370 5 271 28 04, +370 5 279 1445). </w:t>
      </w:r>
    </w:p>
    <w:p w14:paraId="42EBE0E4" w14:textId="77777777" w:rsidR="00A814E2" w:rsidRDefault="003E6BE7">
      <w:pPr>
        <w:spacing w:line="276" w:lineRule="auto"/>
        <w:ind w:firstLine="567"/>
        <w:jc w:val="both"/>
        <w:rPr>
          <w:bCs/>
          <w:i/>
          <w:iCs/>
        </w:rPr>
      </w:pPr>
      <w:r>
        <w:rPr>
          <w:bCs/>
          <w:i/>
          <w:iCs/>
        </w:rPr>
        <w:t>(Papildyti minėtą tekstą įrašant:</w:t>
      </w:r>
    </w:p>
    <w:p w14:paraId="6E1F7021" w14:textId="77777777" w:rsidR="00A814E2" w:rsidRDefault="003E6BE7">
      <w:pPr>
        <w:spacing w:line="276" w:lineRule="auto"/>
        <w:ind w:right="-2" w:firstLine="567"/>
        <w:jc w:val="both"/>
        <w:rPr>
          <w:bCs/>
          <w:i/>
          <w:iCs/>
        </w:rPr>
      </w:pPr>
      <w:r>
        <w:rPr>
          <w:bCs/>
          <w:i/>
          <w:iCs/>
        </w:rPr>
        <w:t>1) asmens duomenis, kurie neperduodami ir kuriuos tvarko ir saugo bendro naudojimo objektų valdytojas ar projekto administratorius;</w:t>
      </w:r>
    </w:p>
    <w:p w14:paraId="471D9202" w14:textId="77777777" w:rsidR="00A814E2" w:rsidRDefault="003E6BE7">
      <w:pPr>
        <w:spacing w:line="276" w:lineRule="auto"/>
        <w:ind w:right="-2" w:firstLine="567"/>
        <w:jc w:val="both"/>
        <w:rPr>
          <w:bCs/>
          <w:i/>
          <w:iCs/>
        </w:rPr>
      </w:pPr>
      <w:r>
        <w:rPr>
          <w:bCs/>
          <w:i/>
          <w:iCs/>
        </w:rPr>
        <w:t>2)</w:t>
      </w:r>
      <w:r>
        <w:rPr>
          <w:bCs/>
          <w:i/>
          <w:iCs/>
        </w:rPr>
        <w:tab/>
        <w:t>duomenų valdytojo (bendro naudojimo objektų valdytojas arba</w:t>
      </w:r>
      <w:r>
        <w:rPr>
          <w:sz w:val="16"/>
          <w:szCs w:val="16"/>
        </w:rPr>
        <w:t xml:space="preserve"> </w:t>
      </w:r>
      <w:r>
        <w:rPr>
          <w:bCs/>
          <w:i/>
          <w:iCs/>
        </w:rPr>
        <w:t xml:space="preserve">projekto administratorius) rekvizitus ir kontaktinius duomenis; </w:t>
      </w:r>
    </w:p>
    <w:p w14:paraId="54771F7B" w14:textId="77777777" w:rsidR="00A814E2" w:rsidRDefault="003E6BE7">
      <w:pPr>
        <w:spacing w:line="276" w:lineRule="auto"/>
        <w:ind w:right="-2" w:firstLine="567"/>
        <w:jc w:val="both"/>
        <w:rPr>
          <w:bCs/>
          <w:i/>
          <w:iCs/>
        </w:rPr>
      </w:pPr>
      <w:r>
        <w:rPr>
          <w:bCs/>
          <w:i/>
          <w:iCs/>
        </w:rPr>
        <w:t>3)</w:t>
      </w:r>
      <w:r>
        <w:rPr>
          <w:bCs/>
          <w:i/>
          <w:iCs/>
        </w:rPr>
        <w:tab/>
        <w:t>duomenų apsaugos pareigūno, jeigu taikoma, kontaktinius duomenis;</w:t>
      </w:r>
    </w:p>
    <w:p w14:paraId="78FF99D5" w14:textId="77777777" w:rsidR="00A814E2" w:rsidRDefault="003E6BE7">
      <w:pPr>
        <w:spacing w:line="276" w:lineRule="auto"/>
        <w:ind w:right="-2" w:firstLine="567"/>
        <w:jc w:val="both"/>
        <w:rPr>
          <w:bCs/>
          <w:i/>
          <w:iCs/>
        </w:rPr>
      </w:pPr>
      <w:r>
        <w:rPr>
          <w:bCs/>
          <w:i/>
          <w:iCs/>
        </w:rPr>
        <w:lastRenderedPageBreak/>
        <w:t>4)</w:t>
      </w:r>
      <w:r>
        <w:rPr>
          <w:bCs/>
          <w:i/>
          <w:iCs/>
        </w:rPr>
        <w:tab/>
        <w:t>asmens duomenų saugojimo laikotarpį arba, jei nežinoma, tam laikotarpiui nustatyti taikomus kriterijus (pvz., kiek laiko surinkti duomenys bus saugomi, ar perdavus finansuotojui – sunaikinami ir pan.);</w:t>
      </w:r>
    </w:p>
    <w:p w14:paraId="00BD6CA8" w14:textId="77777777" w:rsidR="00A814E2" w:rsidRDefault="003E6BE7">
      <w:pPr>
        <w:spacing w:line="276" w:lineRule="auto"/>
        <w:ind w:right="-2" w:firstLine="567"/>
        <w:jc w:val="both"/>
        <w:rPr>
          <w:bCs/>
          <w:i/>
          <w:iCs/>
        </w:rPr>
      </w:pPr>
      <w:r>
        <w:rPr>
          <w:bCs/>
          <w:i/>
          <w:iCs/>
        </w:rPr>
        <w:t>5)</w:t>
      </w:r>
      <w:r>
        <w:rPr>
          <w:bCs/>
          <w:i/>
          <w:iCs/>
        </w:rPr>
        <w:tab/>
        <w:t>ar asmens duomenų pateikimas yra teisės aktais arba sutartyje numatytas reikalavimas, ar būtinas reikalavimas norint sudaryti sutartį,  ar duomenų subjektas privalo pateikti asmens duomenis ir informaciją apie galimas šių duomenų nepateikimo pasekmes;</w:t>
      </w:r>
    </w:p>
    <w:p w14:paraId="7DFE0846" w14:textId="77777777" w:rsidR="00A814E2" w:rsidRDefault="003E6BE7">
      <w:pPr>
        <w:spacing w:line="276" w:lineRule="auto"/>
        <w:ind w:right="-2" w:firstLine="567"/>
        <w:jc w:val="both"/>
        <w:rPr>
          <w:bCs/>
          <w:i/>
          <w:iCs/>
        </w:rPr>
      </w:pPr>
      <w:r>
        <w:rPr>
          <w:bCs/>
          <w:i/>
          <w:iCs/>
        </w:rPr>
        <w:t>6) kaip bus tvarkomi šiame balsavimo biuletenyje pateikti asmens duomenys (pvz., kad pritarimas ar nepritarimas daugiabučio namo atnaujinimui (modernizavimui) bus tvarkomas atskirai nuo kitų duomenų subjekto asmens duomenų; kad nuomonė dėl daugiabučio namo atnaujinimo (modernizavimo) bus tvarkoma, priimant sprendimą dėl daugiabučio namo atnaujinimo; Lietuvos Respublikos piniginės socialinės paramos nepasiturintiems gyventojams įstatymo 21 straipsnio 12 dalyje nurodytais atvejais asmens duomenys bus perduoti savivaldybių administracijoms ir pan.</w:t>
      </w:r>
      <w:r>
        <w:rPr>
          <w:bCs/>
          <w:iCs/>
        </w:rPr>
        <w:t>).</w:t>
      </w:r>
    </w:p>
    <w:p w14:paraId="15905BD2" w14:textId="77777777" w:rsidR="00A814E2" w:rsidRDefault="003E6BE7">
      <w:pPr>
        <w:spacing w:line="276" w:lineRule="auto"/>
        <w:ind w:firstLine="709"/>
        <w:jc w:val="both"/>
        <w:rPr>
          <w:bCs/>
        </w:rPr>
      </w:pPr>
      <w:r>
        <w:rPr>
          <w:bCs/>
        </w:rPr>
        <w:t xml:space="preserve">2. Pirmajam finansuotojui </w:t>
      </w:r>
      <w:r>
        <w:rPr>
          <w:bCs/>
          <w:i/>
          <w:iCs/>
        </w:rPr>
        <w:t>_______________________</w:t>
      </w:r>
      <w:r>
        <w:rPr>
          <w:bCs/>
          <w:iCs/>
        </w:rPr>
        <w:t>(</w:t>
      </w:r>
      <w:r>
        <w:rPr>
          <w:bCs/>
          <w:i/>
          <w:iCs/>
        </w:rPr>
        <w:t>pirmojo finansuotojo pavadinimas</w:t>
      </w:r>
      <w:r>
        <w:rPr>
          <w:bCs/>
          <w:iCs/>
        </w:rPr>
        <w:t>)</w:t>
      </w:r>
      <w:r>
        <w:rPr>
          <w:bCs/>
          <w:sz w:val="22"/>
          <w:szCs w:val="18"/>
        </w:rPr>
        <w:t xml:space="preserve"> </w:t>
      </w:r>
      <w:r>
        <w:rPr>
          <w:bCs/>
        </w:rPr>
        <w:t xml:space="preserve">arba antrajam finansuotojui______________________ </w:t>
      </w:r>
      <w:r>
        <w:rPr>
          <w:bCs/>
          <w:iCs/>
        </w:rPr>
        <w:t>(</w:t>
      </w:r>
      <w:r>
        <w:rPr>
          <w:bCs/>
          <w:i/>
          <w:iCs/>
        </w:rPr>
        <w:t>antrojo finansuotojo pavadinimas</w:t>
      </w:r>
      <w:r>
        <w:rPr>
          <w:bCs/>
          <w:iCs/>
        </w:rPr>
        <w:t>)</w:t>
      </w:r>
      <w:r>
        <w:rPr>
          <w:bCs/>
          <w:i/>
          <w:iCs/>
        </w:rPr>
        <w:t>,</w:t>
      </w:r>
      <w:r>
        <w:rPr>
          <w:bCs/>
          <w:sz w:val="22"/>
          <w:szCs w:val="18"/>
        </w:rPr>
        <w:t xml:space="preserve"> </w:t>
      </w:r>
      <w:r>
        <w:rPr>
          <w:bCs/>
        </w:rPr>
        <w:t xml:space="preserve">jeigu pirmasis finansuotojas atsisakė suteikti lengvatinį kreditą, pradėjus tvarkyti mano asmens duomenis, informacija apie mano asmens duomenų tvarkymą, bet tuo neapsiribojant, asmens duomenų tvarkymą pagal (ES) Nr. 2016/679 mano prašymu gali būti pateikta asmeniškai ir man yra žinoma, kad visą su asmens duomenų tvarkymu susijusią informaciją galima rasti pirmojo finansuotojo interneto svetainėje </w:t>
      </w:r>
      <w:r>
        <w:rPr>
          <w:bCs/>
          <w:i/>
          <w:iCs/>
        </w:rPr>
        <w:t>____________________</w:t>
      </w:r>
      <w:r>
        <w:rPr>
          <w:bCs/>
          <w:iCs/>
        </w:rPr>
        <w:t>(</w:t>
      </w:r>
      <w:r>
        <w:rPr>
          <w:bCs/>
          <w:i/>
          <w:iCs/>
        </w:rPr>
        <w:t>įrašyti interneto svetainę</w:t>
      </w:r>
      <w:r>
        <w:rPr>
          <w:bCs/>
          <w:iCs/>
        </w:rPr>
        <w:t>)</w:t>
      </w:r>
      <w:r>
        <w:rPr>
          <w:bCs/>
          <w:sz w:val="22"/>
          <w:szCs w:val="18"/>
        </w:rPr>
        <w:t xml:space="preserve"> </w:t>
      </w:r>
      <w:r>
        <w:rPr>
          <w:bCs/>
        </w:rPr>
        <w:t xml:space="preserve">arba </w:t>
      </w:r>
      <w:r>
        <w:rPr>
          <w:bCs/>
          <w:szCs w:val="24"/>
        </w:rPr>
        <w:t>antrojo finansuotojo interneto</w:t>
      </w:r>
      <w:r>
        <w:rPr>
          <w:bCs/>
        </w:rPr>
        <w:t xml:space="preserve"> svetainėje</w:t>
      </w:r>
      <w:r>
        <w:rPr>
          <w:bCs/>
          <w:i/>
          <w:iCs/>
        </w:rPr>
        <w:t>____________________</w:t>
      </w:r>
      <w:r>
        <w:rPr>
          <w:bCs/>
          <w:iCs/>
        </w:rPr>
        <w:t>(</w:t>
      </w:r>
      <w:r>
        <w:rPr>
          <w:bCs/>
          <w:i/>
          <w:iCs/>
        </w:rPr>
        <w:t>įrašyti interneto svetainę</w:t>
      </w:r>
      <w:r>
        <w:rPr>
          <w:bCs/>
          <w:iCs/>
        </w:rPr>
        <w:t>)</w:t>
      </w:r>
      <w:r>
        <w:rPr>
          <w:bCs/>
          <w:i/>
          <w:iCs/>
        </w:rPr>
        <w:t>.</w:t>
      </w:r>
    </w:p>
    <w:p w14:paraId="5E1F4601" w14:textId="77777777" w:rsidR="00A814E2" w:rsidRDefault="003E6BE7">
      <w:pPr>
        <w:spacing w:line="276" w:lineRule="auto"/>
        <w:ind w:right="-2" w:firstLine="709"/>
        <w:jc w:val="both"/>
        <w:rPr>
          <w:szCs w:val="24"/>
        </w:rPr>
      </w:pPr>
      <w:r>
        <w:rPr>
          <w:szCs w:val="24"/>
        </w:rPr>
        <w:t>3. Namo butų ir kitų patalpų savininkas, vykdantis ūkinę veiklą jam nuosavybės teise priklausančiame bute ar kitose patalpose, esančiose atnaujinamame (modernizuojamame) name, ir pretenduojantis į valstybės paramą, privalo informuoti bendro naudojimo objektų valdytoją apie vykdomą ūkinę veiklą.</w:t>
      </w:r>
    </w:p>
    <w:p w14:paraId="70CD6F79" w14:textId="77777777" w:rsidR="00A814E2" w:rsidRDefault="003E6BE7">
      <w:pPr>
        <w:spacing w:line="276" w:lineRule="auto"/>
        <w:ind w:right="-2" w:firstLine="709"/>
        <w:jc w:val="both"/>
        <w:rPr>
          <w:szCs w:val="24"/>
        </w:rPr>
      </w:pPr>
      <w:r>
        <w:rPr>
          <w:szCs w:val="24"/>
        </w:rPr>
        <w:t xml:space="preserve">4. Gyventojai, turintys teisę į šildymo išlaidų kompensaciją, turi būti supažindinti su Lietuvos Respublikos piniginės socialinės paramos nepasiturintiems gyventojams įstatymo nuostatomis: jei 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(balsuojant nepritarė projekto įgyvendinimui), </w:t>
      </w:r>
      <w:r>
        <w:rPr>
          <w:rFonts w:eastAsia="Calibri"/>
          <w:szCs w:val="24"/>
        </w:rPr>
        <w:t>ir dėl šių asmenų veiksmų (neveikimo) daugiabučio namo atnaujinimo (modernizavimo) projektas nebuvo pradėtas įgyvendinti, nuo kito mėnesio, už kurį skiriama būsto šildymo išlaidų kompensacija, jo bendrai gyvenantiems asmenims arba vienam gyvenančiam daugiabučio namo buto savininkui skiriama kompensuojama būsto šildymo išlaidų dalis mažinama 50 proc., o nuo kito šildymo sezono būsto šildymo išlaidų kompensacija neskiriama, bet ne ilgiau kaip 3 šildymo sezonus</w:t>
      </w:r>
      <w:r>
        <w:rPr>
          <w:szCs w:val="24"/>
        </w:rPr>
        <w:t>.</w:t>
      </w:r>
    </w:p>
    <w:p w14:paraId="143A705E" w14:textId="77777777" w:rsidR="00A814E2" w:rsidRDefault="003E6BE7">
      <w:pPr>
        <w:spacing w:line="276" w:lineRule="auto"/>
        <w:ind w:firstLine="567"/>
        <w:jc w:val="both"/>
      </w:pPr>
      <w:r>
        <w:rPr>
          <w:szCs w:val="24"/>
        </w:rPr>
        <w:t xml:space="preserve">5. </w:t>
      </w:r>
      <w:r>
        <w:t xml:space="preserve">Gyventojai turi būti supažindinti su Valstybės paramos taisyklių VI skyriaus ir Lietuvos Respublikos nepriklausomybės gynėjų ir kitų nukentėjusių nuo 1991 m. sausio 11–13 d. ir po to vykdytos SSRS agresijos asmenų teisinio statuso pripažinimo įstatymo nuostatomis: apie teisę </w:t>
      </w:r>
      <w:r>
        <w:rPr>
          <w:lang w:eastAsia="lt-LT"/>
        </w:rPr>
        <w:t xml:space="preserve">daugiabučio namo butų savininkams Lietuvos Respublikos nepriklausomybės gynėjams, nukentėjusiems nuo 1991 m. sausio 11–13 d. ir po to vykdytos SSRS agresijos, žuvusių Lietuvos Respublikos nepriklausomybės gynėjų šeimos nariams (vaikams (įvaikiams), našliams ir tėvams (įtėviams)), Lietuvos Respublikos nepriklausomybės gynėjams, netekusiems 45 ir daugiau procentų </w:t>
      </w:r>
      <w:proofErr w:type="spellStart"/>
      <w:r>
        <w:rPr>
          <w:lang w:eastAsia="lt-LT"/>
        </w:rPr>
        <w:t>dalyvumo</w:t>
      </w:r>
      <w:proofErr w:type="spellEnd"/>
      <w:r>
        <w:rPr>
          <w:lang w:eastAsia="lt-LT"/>
        </w:rPr>
        <w:t xml:space="preserve"> (iki 2023 m. gruodžio 31 d. – 45  ir daugiau procentų darbingumo; iki 2005 m. birželio 30 d. – pripažintų invalidais) dėl 1991 m. sausio 11–13 d. ir po to vykdytos SSRS agresijos, šeimos nariams (nepilnamečiams vaikams (įvaikiams), sutuoktiniams ir tėvams (įtėviams))</w:t>
      </w:r>
      <w:r>
        <w:t xml:space="preserve"> gauti 100 procentų valstybės paramos.</w:t>
      </w:r>
    </w:p>
    <w:p w14:paraId="20F57FEC" w14:textId="77777777" w:rsidR="00A814E2" w:rsidRDefault="003E6BE7">
      <w:pPr>
        <w:spacing w:line="276" w:lineRule="auto"/>
        <w:ind w:right="-2" w:firstLine="709"/>
        <w:jc w:val="both"/>
        <w:rPr>
          <w:szCs w:val="24"/>
          <w:lang w:eastAsia="lt-LT"/>
        </w:rPr>
      </w:pPr>
      <w:r>
        <w:rPr>
          <w:b/>
          <w:szCs w:val="24"/>
        </w:rPr>
        <w:lastRenderedPageBreak/>
        <w:t xml:space="preserve">Pastaba. </w:t>
      </w:r>
      <w:r>
        <w:rPr>
          <w:szCs w:val="24"/>
          <w:lang w:eastAsia="lt-LT"/>
        </w:rPr>
        <w:t xml:space="preserve">Pranešimas apie butų ir kitų patalpų (ar jų dalies) savininkų balsavimą raštu skelbiamas ne vėliau kaip prieš dvi savaites iki balsavimo raštu dienos. </w:t>
      </w:r>
    </w:p>
    <w:p w14:paraId="053935F0" w14:textId="77777777" w:rsidR="00A814E2" w:rsidRDefault="003E6BE7">
      <w:pPr>
        <w:spacing w:line="276" w:lineRule="auto"/>
        <w:jc w:val="center"/>
        <w:rPr>
          <w:szCs w:val="24"/>
        </w:rPr>
      </w:pPr>
      <w:r>
        <w:rPr>
          <w:szCs w:val="24"/>
        </w:rPr>
        <w:t>_____________________</w:t>
      </w:r>
    </w:p>
    <w:p w14:paraId="7ED6EA50" w14:textId="77777777" w:rsidR="00A814E2" w:rsidRDefault="00A814E2">
      <w:pPr>
        <w:spacing w:line="276" w:lineRule="auto"/>
        <w:rPr>
          <w:b/>
        </w:rPr>
      </w:pPr>
    </w:p>
    <w:sectPr w:rsidR="00A814E2">
      <w:headerReference w:type="even" r:id="rId10"/>
      <w:headerReference w:type="default" r:id="rId11"/>
      <w:footerReference w:type="even" r:id="rId12"/>
      <w:footerReference w:type="default" r:id="rId13"/>
      <w:headerReference w:type="first" r:id="rId14"/>
      <w:footerReference w:type="first" r:id="rId15"/>
      <w:pgSz w:w="11906" w:h="16838" w:code="9"/>
      <w:pgMar w:top="1134" w:right="567" w:bottom="993"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FF0B7" w14:textId="77777777" w:rsidR="00A814E2" w:rsidRDefault="003E6BE7">
      <w:pPr>
        <w:rPr>
          <w:szCs w:val="24"/>
          <w:lang w:val="en-GB"/>
        </w:rPr>
      </w:pPr>
      <w:r>
        <w:rPr>
          <w:szCs w:val="24"/>
          <w:lang w:val="en-GB"/>
        </w:rPr>
        <w:separator/>
      </w:r>
    </w:p>
  </w:endnote>
  <w:endnote w:type="continuationSeparator" w:id="0">
    <w:p w14:paraId="0BF98FC4" w14:textId="77777777" w:rsidR="00A814E2" w:rsidRDefault="003E6BE7">
      <w:pPr>
        <w:rPr>
          <w:szCs w:val="24"/>
          <w:lang w:val="en-GB"/>
        </w:rPr>
      </w:pPr>
      <w:r>
        <w:rPr>
          <w:szCs w:val="24"/>
          <w:lang w:val="en-GB"/>
        </w:rPr>
        <w:continuationSeparator/>
      </w:r>
    </w:p>
  </w:endnote>
  <w:endnote w:type="continuationNotice" w:id="1">
    <w:p w14:paraId="0E3DFA49" w14:textId="77777777" w:rsidR="00A814E2" w:rsidRDefault="00A81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horndale">
    <w:altName w:val="Times New Roman"/>
    <w:charset w:val="BA"/>
    <w:family w:val="roman"/>
    <w:pitch w:val="variable"/>
  </w:font>
  <w:font w:name="Andale Sans UI">
    <w:altName w:val="Times New Roman"/>
    <w:charset w:val="00"/>
    <w:family w:val="swiss"/>
    <w:pitch w:val="variable"/>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7EE71"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C0E2"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FC5F4"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2A551" w14:textId="77777777" w:rsidR="00A814E2" w:rsidRDefault="003E6BE7">
      <w:pPr>
        <w:rPr>
          <w:szCs w:val="24"/>
          <w:lang w:val="en-GB"/>
        </w:rPr>
      </w:pPr>
      <w:r>
        <w:rPr>
          <w:szCs w:val="24"/>
          <w:lang w:val="en-GB"/>
        </w:rPr>
        <w:separator/>
      </w:r>
    </w:p>
  </w:footnote>
  <w:footnote w:type="continuationSeparator" w:id="0">
    <w:p w14:paraId="698CF5FE" w14:textId="77777777" w:rsidR="00A814E2" w:rsidRDefault="003E6BE7">
      <w:pPr>
        <w:rPr>
          <w:szCs w:val="24"/>
          <w:lang w:val="en-GB"/>
        </w:rPr>
      </w:pPr>
      <w:r>
        <w:rPr>
          <w:szCs w:val="24"/>
          <w:lang w:val="en-GB"/>
        </w:rPr>
        <w:continuationSeparator/>
      </w:r>
    </w:p>
  </w:footnote>
  <w:footnote w:type="continuationNotice" w:id="1">
    <w:p w14:paraId="4AB37CD9" w14:textId="77777777" w:rsidR="00A814E2" w:rsidRDefault="00A814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5AEC2" w14:textId="77777777" w:rsidR="00A814E2" w:rsidRDefault="00A814E2">
    <w:pPr>
      <w:widowControl w:val="0"/>
      <w:tabs>
        <w:tab w:val="center" w:pos="4819"/>
        <w:tab w:val="right" w:pos="9638"/>
      </w:tabs>
      <w:suppressAutoHyphens/>
      <w:rPr>
        <w:rFonts w:ascii="Thorndale" w:eastAsia="Andale Sans UI" w:hAnsi="Thorndale"/>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826BF" w14:textId="77777777" w:rsidR="00A814E2" w:rsidRDefault="003E6BE7">
    <w:pPr>
      <w:tabs>
        <w:tab w:val="center" w:pos="4680"/>
        <w:tab w:val="right" w:pos="9360"/>
      </w:tabs>
      <w:jc w:val="center"/>
      <w:rPr>
        <w:sz w:val="22"/>
        <w:szCs w:val="22"/>
        <w:lang w:val="en-US"/>
      </w:rPr>
    </w:pPr>
    <w:r>
      <w:rPr>
        <w:sz w:val="22"/>
        <w:szCs w:val="22"/>
        <w:lang w:val="en-US"/>
      </w:rPr>
      <w:fldChar w:fldCharType="begin"/>
    </w:r>
    <w:r>
      <w:rPr>
        <w:sz w:val="22"/>
        <w:szCs w:val="22"/>
        <w:lang w:val="en-US"/>
      </w:rPr>
      <w:instrText xml:space="preserve"> PAGE   \* MERGEFORMAT </w:instrText>
    </w:r>
    <w:r>
      <w:rPr>
        <w:sz w:val="22"/>
        <w:szCs w:val="22"/>
        <w:lang w:val="en-US"/>
      </w:rPr>
      <w:fldChar w:fldCharType="separate"/>
    </w:r>
    <w:r>
      <w:rPr>
        <w:noProof/>
        <w:sz w:val="22"/>
        <w:szCs w:val="22"/>
        <w:lang w:val="en-US"/>
      </w:rPr>
      <w:t>9</w:t>
    </w:r>
    <w:r>
      <w:rPr>
        <w:sz w:val="22"/>
        <w:szCs w:val="22"/>
        <w:lang w:val="en-U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126F3" w14:textId="77777777" w:rsidR="00A814E2" w:rsidRDefault="00A814E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8FF"/>
    <w:rsid w:val="003E6BE7"/>
    <w:rsid w:val="00462767"/>
    <w:rsid w:val="0057176B"/>
    <w:rsid w:val="00A814E2"/>
    <w:rsid w:val="00B6445C"/>
    <w:rsid w:val="00B728FF"/>
    <w:rsid w:val="00E56354"/>
  </w:rsids>
  <m:mathPr>
    <m:mathFont m:val="Cambria Math"/>
    <m:brkBin m:val="before"/>
    <m:brkBinSub m:val="--"/>
    <m:smallFrac/>
    <m:dispDef/>
    <m:lMargin m:val="0"/>
    <m:rMargin m:val="0"/>
    <m:defJc m:val="centerGroup"/>
    <m:wrapIndent m:val="1440"/>
    <m:intLim m:val="subSup"/>
    <m:naryLim m:val="undOvr"/>
  </m:mathPr>
  <w:themeFontLang w:val="lt-LT"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3338B"/>
  <w15:docId w15:val="{593D22EB-8816-42F1-B6BA-6AEDFFC3D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3E6BE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32933">
      <w:bodyDiv w:val="1"/>
      <w:marLeft w:val="0"/>
      <w:marRight w:val="0"/>
      <w:marTop w:val="0"/>
      <w:marBottom w:val="0"/>
      <w:divBdr>
        <w:top w:val="none" w:sz="0" w:space="0" w:color="auto"/>
        <w:left w:val="none" w:sz="0" w:space="0" w:color="auto"/>
        <w:bottom w:val="none" w:sz="0" w:space="0" w:color="auto"/>
        <w:right w:val="none" w:sz="0" w:space="0" w:color="auto"/>
      </w:divBdr>
      <w:divsChild>
        <w:div w:id="455560417">
          <w:marLeft w:val="0"/>
          <w:marRight w:val="0"/>
          <w:marTop w:val="0"/>
          <w:marBottom w:val="0"/>
          <w:divBdr>
            <w:top w:val="none" w:sz="0" w:space="0" w:color="auto"/>
            <w:left w:val="none" w:sz="0" w:space="0" w:color="auto"/>
            <w:bottom w:val="none" w:sz="0" w:space="0" w:color="auto"/>
            <w:right w:val="none" w:sz="0" w:space="0" w:color="auto"/>
          </w:divBdr>
        </w:div>
        <w:div w:id="2025552249">
          <w:marLeft w:val="0"/>
          <w:marRight w:val="0"/>
          <w:marTop w:val="0"/>
          <w:marBottom w:val="0"/>
          <w:divBdr>
            <w:top w:val="none" w:sz="0" w:space="0" w:color="auto"/>
            <w:left w:val="none" w:sz="0" w:space="0" w:color="auto"/>
            <w:bottom w:val="none" w:sz="0" w:space="0" w:color="auto"/>
            <w:right w:val="none" w:sz="0" w:space="0" w:color="auto"/>
          </w:divBdr>
          <w:divsChild>
            <w:div w:id="600795283">
              <w:marLeft w:val="0"/>
              <w:marRight w:val="0"/>
              <w:marTop w:val="0"/>
              <w:marBottom w:val="0"/>
              <w:divBdr>
                <w:top w:val="none" w:sz="0" w:space="0" w:color="auto"/>
                <w:left w:val="none" w:sz="0" w:space="0" w:color="auto"/>
                <w:bottom w:val="none" w:sz="0" w:space="0" w:color="auto"/>
                <w:right w:val="none" w:sz="0" w:space="0" w:color="auto"/>
              </w:divBdr>
            </w:div>
            <w:div w:id="671688624">
              <w:marLeft w:val="0"/>
              <w:marRight w:val="0"/>
              <w:marTop w:val="0"/>
              <w:marBottom w:val="0"/>
              <w:divBdr>
                <w:top w:val="none" w:sz="0" w:space="0" w:color="auto"/>
                <w:left w:val="none" w:sz="0" w:space="0" w:color="auto"/>
                <w:bottom w:val="none" w:sz="0" w:space="0" w:color="auto"/>
                <w:right w:val="none" w:sz="0" w:space="0" w:color="auto"/>
              </w:divBdr>
            </w:div>
            <w:div w:id="1487553563">
              <w:marLeft w:val="0"/>
              <w:marRight w:val="0"/>
              <w:marTop w:val="0"/>
              <w:marBottom w:val="0"/>
              <w:divBdr>
                <w:top w:val="none" w:sz="0" w:space="0" w:color="auto"/>
                <w:left w:val="none" w:sz="0" w:space="0" w:color="auto"/>
                <w:bottom w:val="none" w:sz="0" w:space="0" w:color="auto"/>
                <w:right w:val="none" w:sz="0" w:space="0" w:color="auto"/>
              </w:divBdr>
            </w:div>
          </w:divsChild>
        </w:div>
        <w:div w:id="2113477024">
          <w:marLeft w:val="0"/>
          <w:marRight w:val="0"/>
          <w:marTop w:val="0"/>
          <w:marBottom w:val="0"/>
          <w:divBdr>
            <w:top w:val="none" w:sz="0" w:space="0" w:color="auto"/>
            <w:left w:val="none" w:sz="0" w:space="0" w:color="auto"/>
            <w:bottom w:val="none" w:sz="0" w:space="0" w:color="auto"/>
            <w:right w:val="none" w:sz="0" w:space="0" w:color="auto"/>
          </w:divBdr>
          <w:divsChild>
            <w:div w:id="280889282">
              <w:marLeft w:val="0"/>
              <w:marRight w:val="0"/>
              <w:marTop w:val="0"/>
              <w:marBottom w:val="0"/>
              <w:divBdr>
                <w:top w:val="none" w:sz="0" w:space="0" w:color="auto"/>
                <w:left w:val="none" w:sz="0" w:space="0" w:color="auto"/>
                <w:bottom w:val="none" w:sz="0" w:space="0" w:color="auto"/>
                <w:right w:val="none" w:sz="0" w:space="0" w:color="auto"/>
              </w:divBdr>
            </w:div>
            <w:div w:id="340207355">
              <w:marLeft w:val="0"/>
              <w:marRight w:val="0"/>
              <w:marTop w:val="0"/>
              <w:marBottom w:val="0"/>
              <w:divBdr>
                <w:top w:val="none" w:sz="0" w:space="0" w:color="auto"/>
                <w:left w:val="none" w:sz="0" w:space="0" w:color="auto"/>
                <w:bottom w:val="none" w:sz="0" w:space="0" w:color="auto"/>
                <w:right w:val="none" w:sz="0" w:space="0" w:color="auto"/>
              </w:divBdr>
            </w:div>
            <w:div w:id="712772714">
              <w:marLeft w:val="0"/>
              <w:marRight w:val="0"/>
              <w:marTop w:val="0"/>
              <w:marBottom w:val="0"/>
              <w:divBdr>
                <w:top w:val="none" w:sz="0" w:space="0" w:color="auto"/>
                <w:left w:val="none" w:sz="0" w:space="0" w:color="auto"/>
                <w:bottom w:val="none" w:sz="0" w:space="0" w:color="auto"/>
                <w:right w:val="none" w:sz="0" w:space="0" w:color="auto"/>
              </w:divBdr>
            </w:div>
            <w:div w:id="1047218804">
              <w:marLeft w:val="0"/>
              <w:marRight w:val="0"/>
              <w:marTop w:val="0"/>
              <w:marBottom w:val="0"/>
              <w:divBdr>
                <w:top w:val="none" w:sz="0" w:space="0" w:color="auto"/>
                <w:left w:val="none" w:sz="0" w:space="0" w:color="auto"/>
                <w:bottom w:val="none" w:sz="0" w:space="0" w:color="auto"/>
                <w:right w:val="none" w:sz="0" w:space="0" w:color="auto"/>
              </w:divBdr>
            </w:div>
            <w:div w:id="168771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76558">
      <w:bodyDiv w:val="1"/>
      <w:marLeft w:val="0"/>
      <w:marRight w:val="0"/>
      <w:marTop w:val="0"/>
      <w:marBottom w:val="0"/>
      <w:divBdr>
        <w:top w:val="none" w:sz="0" w:space="0" w:color="auto"/>
        <w:left w:val="none" w:sz="0" w:space="0" w:color="auto"/>
        <w:bottom w:val="none" w:sz="0" w:space="0" w:color="auto"/>
        <w:right w:val="none" w:sz="0" w:space="0" w:color="auto"/>
      </w:divBdr>
    </w:div>
    <w:div w:id="95564535">
      <w:bodyDiv w:val="1"/>
      <w:marLeft w:val="0"/>
      <w:marRight w:val="0"/>
      <w:marTop w:val="0"/>
      <w:marBottom w:val="0"/>
      <w:divBdr>
        <w:top w:val="none" w:sz="0" w:space="0" w:color="auto"/>
        <w:left w:val="none" w:sz="0" w:space="0" w:color="auto"/>
        <w:bottom w:val="none" w:sz="0" w:space="0" w:color="auto"/>
        <w:right w:val="none" w:sz="0" w:space="0" w:color="auto"/>
      </w:divBdr>
    </w:div>
    <w:div w:id="150829232">
      <w:bodyDiv w:val="1"/>
      <w:marLeft w:val="0"/>
      <w:marRight w:val="0"/>
      <w:marTop w:val="0"/>
      <w:marBottom w:val="0"/>
      <w:divBdr>
        <w:top w:val="none" w:sz="0" w:space="0" w:color="auto"/>
        <w:left w:val="none" w:sz="0" w:space="0" w:color="auto"/>
        <w:bottom w:val="none" w:sz="0" w:space="0" w:color="auto"/>
        <w:right w:val="none" w:sz="0" w:space="0" w:color="auto"/>
      </w:divBdr>
    </w:div>
    <w:div w:id="175852146">
      <w:bodyDiv w:val="1"/>
      <w:marLeft w:val="0"/>
      <w:marRight w:val="0"/>
      <w:marTop w:val="0"/>
      <w:marBottom w:val="0"/>
      <w:divBdr>
        <w:top w:val="none" w:sz="0" w:space="0" w:color="auto"/>
        <w:left w:val="none" w:sz="0" w:space="0" w:color="auto"/>
        <w:bottom w:val="none" w:sz="0" w:space="0" w:color="auto"/>
        <w:right w:val="none" w:sz="0" w:space="0" w:color="auto"/>
      </w:divBdr>
    </w:div>
    <w:div w:id="205526856">
      <w:bodyDiv w:val="1"/>
      <w:marLeft w:val="0"/>
      <w:marRight w:val="0"/>
      <w:marTop w:val="0"/>
      <w:marBottom w:val="0"/>
      <w:divBdr>
        <w:top w:val="none" w:sz="0" w:space="0" w:color="auto"/>
        <w:left w:val="none" w:sz="0" w:space="0" w:color="auto"/>
        <w:bottom w:val="none" w:sz="0" w:space="0" w:color="auto"/>
        <w:right w:val="none" w:sz="0" w:space="0" w:color="auto"/>
      </w:divBdr>
      <w:divsChild>
        <w:div w:id="20521320">
          <w:marLeft w:val="0"/>
          <w:marRight w:val="0"/>
          <w:marTop w:val="0"/>
          <w:marBottom w:val="0"/>
          <w:divBdr>
            <w:top w:val="none" w:sz="0" w:space="0" w:color="auto"/>
            <w:left w:val="none" w:sz="0" w:space="0" w:color="auto"/>
            <w:bottom w:val="none" w:sz="0" w:space="0" w:color="auto"/>
            <w:right w:val="none" w:sz="0" w:space="0" w:color="auto"/>
          </w:divBdr>
        </w:div>
        <w:div w:id="241523408">
          <w:marLeft w:val="0"/>
          <w:marRight w:val="0"/>
          <w:marTop w:val="0"/>
          <w:marBottom w:val="0"/>
          <w:divBdr>
            <w:top w:val="none" w:sz="0" w:space="0" w:color="auto"/>
            <w:left w:val="none" w:sz="0" w:space="0" w:color="auto"/>
            <w:bottom w:val="none" w:sz="0" w:space="0" w:color="auto"/>
            <w:right w:val="none" w:sz="0" w:space="0" w:color="auto"/>
          </w:divBdr>
        </w:div>
        <w:div w:id="525366368">
          <w:marLeft w:val="0"/>
          <w:marRight w:val="0"/>
          <w:marTop w:val="0"/>
          <w:marBottom w:val="0"/>
          <w:divBdr>
            <w:top w:val="none" w:sz="0" w:space="0" w:color="auto"/>
            <w:left w:val="none" w:sz="0" w:space="0" w:color="auto"/>
            <w:bottom w:val="none" w:sz="0" w:space="0" w:color="auto"/>
            <w:right w:val="none" w:sz="0" w:space="0" w:color="auto"/>
          </w:divBdr>
        </w:div>
        <w:div w:id="595750909">
          <w:marLeft w:val="0"/>
          <w:marRight w:val="0"/>
          <w:marTop w:val="0"/>
          <w:marBottom w:val="0"/>
          <w:divBdr>
            <w:top w:val="none" w:sz="0" w:space="0" w:color="auto"/>
            <w:left w:val="none" w:sz="0" w:space="0" w:color="auto"/>
            <w:bottom w:val="none" w:sz="0" w:space="0" w:color="auto"/>
            <w:right w:val="none" w:sz="0" w:space="0" w:color="auto"/>
          </w:divBdr>
        </w:div>
        <w:div w:id="698317533">
          <w:marLeft w:val="0"/>
          <w:marRight w:val="0"/>
          <w:marTop w:val="0"/>
          <w:marBottom w:val="0"/>
          <w:divBdr>
            <w:top w:val="none" w:sz="0" w:space="0" w:color="auto"/>
            <w:left w:val="none" w:sz="0" w:space="0" w:color="auto"/>
            <w:bottom w:val="none" w:sz="0" w:space="0" w:color="auto"/>
            <w:right w:val="none" w:sz="0" w:space="0" w:color="auto"/>
          </w:divBdr>
        </w:div>
        <w:div w:id="749232683">
          <w:marLeft w:val="0"/>
          <w:marRight w:val="0"/>
          <w:marTop w:val="0"/>
          <w:marBottom w:val="0"/>
          <w:divBdr>
            <w:top w:val="none" w:sz="0" w:space="0" w:color="auto"/>
            <w:left w:val="none" w:sz="0" w:space="0" w:color="auto"/>
            <w:bottom w:val="none" w:sz="0" w:space="0" w:color="auto"/>
            <w:right w:val="none" w:sz="0" w:space="0" w:color="auto"/>
          </w:divBdr>
        </w:div>
        <w:div w:id="1129056469">
          <w:marLeft w:val="0"/>
          <w:marRight w:val="0"/>
          <w:marTop w:val="0"/>
          <w:marBottom w:val="0"/>
          <w:divBdr>
            <w:top w:val="none" w:sz="0" w:space="0" w:color="auto"/>
            <w:left w:val="none" w:sz="0" w:space="0" w:color="auto"/>
            <w:bottom w:val="none" w:sz="0" w:space="0" w:color="auto"/>
            <w:right w:val="none" w:sz="0" w:space="0" w:color="auto"/>
          </w:divBdr>
        </w:div>
        <w:div w:id="1135828572">
          <w:marLeft w:val="0"/>
          <w:marRight w:val="0"/>
          <w:marTop w:val="0"/>
          <w:marBottom w:val="0"/>
          <w:divBdr>
            <w:top w:val="none" w:sz="0" w:space="0" w:color="auto"/>
            <w:left w:val="none" w:sz="0" w:space="0" w:color="auto"/>
            <w:bottom w:val="none" w:sz="0" w:space="0" w:color="auto"/>
            <w:right w:val="none" w:sz="0" w:space="0" w:color="auto"/>
          </w:divBdr>
        </w:div>
        <w:div w:id="1702822124">
          <w:marLeft w:val="0"/>
          <w:marRight w:val="0"/>
          <w:marTop w:val="0"/>
          <w:marBottom w:val="0"/>
          <w:divBdr>
            <w:top w:val="none" w:sz="0" w:space="0" w:color="auto"/>
            <w:left w:val="none" w:sz="0" w:space="0" w:color="auto"/>
            <w:bottom w:val="none" w:sz="0" w:space="0" w:color="auto"/>
            <w:right w:val="none" w:sz="0" w:space="0" w:color="auto"/>
          </w:divBdr>
        </w:div>
        <w:div w:id="1812481046">
          <w:marLeft w:val="0"/>
          <w:marRight w:val="0"/>
          <w:marTop w:val="0"/>
          <w:marBottom w:val="0"/>
          <w:divBdr>
            <w:top w:val="none" w:sz="0" w:space="0" w:color="auto"/>
            <w:left w:val="none" w:sz="0" w:space="0" w:color="auto"/>
            <w:bottom w:val="none" w:sz="0" w:space="0" w:color="auto"/>
            <w:right w:val="none" w:sz="0" w:space="0" w:color="auto"/>
          </w:divBdr>
        </w:div>
        <w:div w:id="1831365726">
          <w:marLeft w:val="0"/>
          <w:marRight w:val="0"/>
          <w:marTop w:val="0"/>
          <w:marBottom w:val="0"/>
          <w:divBdr>
            <w:top w:val="none" w:sz="0" w:space="0" w:color="auto"/>
            <w:left w:val="none" w:sz="0" w:space="0" w:color="auto"/>
            <w:bottom w:val="none" w:sz="0" w:space="0" w:color="auto"/>
            <w:right w:val="none" w:sz="0" w:space="0" w:color="auto"/>
          </w:divBdr>
        </w:div>
        <w:div w:id="1902131669">
          <w:marLeft w:val="0"/>
          <w:marRight w:val="0"/>
          <w:marTop w:val="0"/>
          <w:marBottom w:val="0"/>
          <w:divBdr>
            <w:top w:val="none" w:sz="0" w:space="0" w:color="auto"/>
            <w:left w:val="none" w:sz="0" w:space="0" w:color="auto"/>
            <w:bottom w:val="none" w:sz="0" w:space="0" w:color="auto"/>
            <w:right w:val="none" w:sz="0" w:space="0" w:color="auto"/>
          </w:divBdr>
        </w:div>
        <w:div w:id="1952667845">
          <w:marLeft w:val="0"/>
          <w:marRight w:val="0"/>
          <w:marTop w:val="0"/>
          <w:marBottom w:val="0"/>
          <w:divBdr>
            <w:top w:val="none" w:sz="0" w:space="0" w:color="auto"/>
            <w:left w:val="none" w:sz="0" w:space="0" w:color="auto"/>
            <w:bottom w:val="none" w:sz="0" w:space="0" w:color="auto"/>
            <w:right w:val="none" w:sz="0" w:space="0" w:color="auto"/>
          </w:divBdr>
        </w:div>
      </w:divsChild>
    </w:div>
    <w:div w:id="213545033">
      <w:bodyDiv w:val="1"/>
      <w:marLeft w:val="0"/>
      <w:marRight w:val="0"/>
      <w:marTop w:val="0"/>
      <w:marBottom w:val="0"/>
      <w:divBdr>
        <w:top w:val="none" w:sz="0" w:space="0" w:color="auto"/>
        <w:left w:val="none" w:sz="0" w:space="0" w:color="auto"/>
        <w:bottom w:val="none" w:sz="0" w:space="0" w:color="auto"/>
        <w:right w:val="none" w:sz="0" w:space="0" w:color="auto"/>
      </w:divBdr>
    </w:div>
    <w:div w:id="216674282">
      <w:bodyDiv w:val="1"/>
      <w:marLeft w:val="0"/>
      <w:marRight w:val="0"/>
      <w:marTop w:val="0"/>
      <w:marBottom w:val="0"/>
      <w:divBdr>
        <w:top w:val="none" w:sz="0" w:space="0" w:color="auto"/>
        <w:left w:val="none" w:sz="0" w:space="0" w:color="auto"/>
        <w:bottom w:val="none" w:sz="0" w:space="0" w:color="auto"/>
        <w:right w:val="none" w:sz="0" w:space="0" w:color="auto"/>
      </w:divBdr>
    </w:div>
    <w:div w:id="281151979">
      <w:bodyDiv w:val="1"/>
      <w:marLeft w:val="0"/>
      <w:marRight w:val="0"/>
      <w:marTop w:val="0"/>
      <w:marBottom w:val="0"/>
      <w:divBdr>
        <w:top w:val="none" w:sz="0" w:space="0" w:color="auto"/>
        <w:left w:val="none" w:sz="0" w:space="0" w:color="auto"/>
        <w:bottom w:val="none" w:sz="0" w:space="0" w:color="auto"/>
        <w:right w:val="none" w:sz="0" w:space="0" w:color="auto"/>
      </w:divBdr>
    </w:div>
    <w:div w:id="329406466">
      <w:bodyDiv w:val="1"/>
      <w:marLeft w:val="0"/>
      <w:marRight w:val="0"/>
      <w:marTop w:val="0"/>
      <w:marBottom w:val="0"/>
      <w:divBdr>
        <w:top w:val="none" w:sz="0" w:space="0" w:color="auto"/>
        <w:left w:val="none" w:sz="0" w:space="0" w:color="auto"/>
        <w:bottom w:val="none" w:sz="0" w:space="0" w:color="auto"/>
        <w:right w:val="none" w:sz="0" w:space="0" w:color="auto"/>
      </w:divBdr>
    </w:div>
    <w:div w:id="370619566">
      <w:bodyDiv w:val="1"/>
      <w:marLeft w:val="0"/>
      <w:marRight w:val="0"/>
      <w:marTop w:val="0"/>
      <w:marBottom w:val="0"/>
      <w:divBdr>
        <w:top w:val="none" w:sz="0" w:space="0" w:color="auto"/>
        <w:left w:val="none" w:sz="0" w:space="0" w:color="auto"/>
        <w:bottom w:val="none" w:sz="0" w:space="0" w:color="auto"/>
        <w:right w:val="none" w:sz="0" w:space="0" w:color="auto"/>
      </w:divBdr>
    </w:div>
    <w:div w:id="377903582">
      <w:bodyDiv w:val="1"/>
      <w:marLeft w:val="0"/>
      <w:marRight w:val="0"/>
      <w:marTop w:val="0"/>
      <w:marBottom w:val="0"/>
      <w:divBdr>
        <w:top w:val="none" w:sz="0" w:space="0" w:color="auto"/>
        <w:left w:val="none" w:sz="0" w:space="0" w:color="auto"/>
        <w:bottom w:val="none" w:sz="0" w:space="0" w:color="auto"/>
        <w:right w:val="none" w:sz="0" w:space="0" w:color="auto"/>
      </w:divBdr>
    </w:div>
    <w:div w:id="380252178">
      <w:bodyDiv w:val="1"/>
      <w:marLeft w:val="0"/>
      <w:marRight w:val="0"/>
      <w:marTop w:val="0"/>
      <w:marBottom w:val="0"/>
      <w:divBdr>
        <w:top w:val="none" w:sz="0" w:space="0" w:color="auto"/>
        <w:left w:val="none" w:sz="0" w:space="0" w:color="auto"/>
        <w:bottom w:val="none" w:sz="0" w:space="0" w:color="auto"/>
        <w:right w:val="none" w:sz="0" w:space="0" w:color="auto"/>
      </w:divBdr>
    </w:div>
    <w:div w:id="386953764">
      <w:bodyDiv w:val="1"/>
      <w:marLeft w:val="0"/>
      <w:marRight w:val="0"/>
      <w:marTop w:val="0"/>
      <w:marBottom w:val="0"/>
      <w:divBdr>
        <w:top w:val="none" w:sz="0" w:space="0" w:color="auto"/>
        <w:left w:val="none" w:sz="0" w:space="0" w:color="auto"/>
        <w:bottom w:val="none" w:sz="0" w:space="0" w:color="auto"/>
        <w:right w:val="none" w:sz="0" w:space="0" w:color="auto"/>
      </w:divBdr>
      <w:divsChild>
        <w:div w:id="382215214">
          <w:marLeft w:val="0"/>
          <w:marRight w:val="0"/>
          <w:marTop w:val="0"/>
          <w:marBottom w:val="0"/>
          <w:divBdr>
            <w:top w:val="none" w:sz="0" w:space="0" w:color="auto"/>
            <w:left w:val="none" w:sz="0" w:space="0" w:color="auto"/>
            <w:bottom w:val="none" w:sz="0" w:space="0" w:color="auto"/>
            <w:right w:val="none" w:sz="0" w:space="0" w:color="auto"/>
          </w:divBdr>
          <w:divsChild>
            <w:div w:id="501168873">
              <w:marLeft w:val="0"/>
              <w:marRight w:val="0"/>
              <w:marTop w:val="0"/>
              <w:marBottom w:val="0"/>
              <w:divBdr>
                <w:top w:val="none" w:sz="0" w:space="0" w:color="auto"/>
                <w:left w:val="none" w:sz="0" w:space="0" w:color="auto"/>
                <w:bottom w:val="none" w:sz="0" w:space="0" w:color="auto"/>
                <w:right w:val="none" w:sz="0" w:space="0" w:color="auto"/>
              </w:divBdr>
            </w:div>
            <w:div w:id="950279052">
              <w:marLeft w:val="0"/>
              <w:marRight w:val="0"/>
              <w:marTop w:val="0"/>
              <w:marBottom w:val="0"/>
              <w:divBdr>
                <w:top w:val="none" w:sz="0" w:space="0" w:color="auto"/>
                <w:left w:val="none" w:sz="0" w:space="0" w:color="auto"/>
                <w:bottom w:val="none" w:sz="0" w:space="0" w:color="auto"/>
                <w:right w:val="none" w:sz="0" w:space="0" w:color="auto"/>
              </w:divBdr>
            </w:div>
            <w:div w:id="1858763216">
              <w:marLeft w:val="0"/>
              <w:marRight w:val="0"/>
              <w:marTop w:val="0"/>
              <w:marBottom w:val="0"/>
              <w:divBdr>
                <w:top w:val="none" w:sz="0" w:space="0" w:color="auto"/>
                <w:left w:val="none" w:sz="0" w:space="0" w:color="auto"/>
                <w:bottom w:val="none" w:sz="0" w:space="0" w:color="auto"/>
                <w:right w:val="none" w:sz="0" w:space="0" w:color="auto"/>
              </w:divBdr>
            </w:div>
          </w:divsChild>
        </w:div>
        <w:div w:id="462042668">
          <w:marLeft w:val="0"/>
          <w:marRight w:val="0"/>
          <w:marTop w:val="0"/>
          <w:marBottom w:val="0"/>
          <w:divBdr>
            <w:top w:val="none" w:sz="0" w:space="0" w:color="auto"/>
            <w:left w:val="none" w:sz="0" w:space="0" w:color="auto"/>
            <w:bottom w:val="none" w:sz="0" w:space="0" w:color="auto"/>
            <w:right w:val="none" w:sz="0" w:space="0" w:color="auto"/>
          </w:divBdr>
          <w:divsChild>
            <w:div w:id="261959975">
              <w:marLeft w:val="0"/>
              <w:marRight w:val="0"/>
              <w:marTop w:val="0"/>
              <w:marBottom w:val="0"/>
              <w:divBdr>
                <w:top w:val="none" w:sz="0" w:space="0" w:color="auto"/>
                <w:left w:val="none" w:sz="0" w:space="0" w:color="auto"/>
                <w:bottom w:val="none" w:sz="0" w:space="0" w:color="auto"/>
                <w:right w:val="none" w:sz="0" w:space="0" w:color="auto"/>
              </w:divBdr>
            </w:div>
            <w:div w:id="276641262">
              <w:marLeft w:val="0"/>
              <w:marRight w:val="0"/>
              <w:marTop w:val="0"/>
              <w:marBottom w:val="0"/>
              <w:divBdr>
                <w:top w:val="none" w:sz="0" w:space="0" w:color="auto"/>
                <w:left w:val="none" w:sz="0" w:space="0" w:color="auto"/>
                <w:bottom w:val="none" w:sz="0" w:space="0" w:color="auto"/>
                <w:right w:val="none" w:sz="0" w:space="0" w:color="auto"/>
              </w:divBdr>
            </w:div>
            <w:div w:id="905652811">
              <w:marLeft w:val="0"/>
              <w:marRight w:val="0"/>
              <w:marTop w:val="0"/>
              <w:marBottom w:val="0"/>
              <w:divBdr>
                <w:top w:val="none" w:sz="0" w:space="0" w:color="auto"/>
                <w:left w:val="none" w:sz="0" w:space="0" w:color="auto"/>
                <w:bottom w:val="none" w:sz="0" w:space="0" w:color="auto"/>
                <w:right w:val="none" w:sz="0" w:space="0" w:color="auto"/>
              </w:divBdr>
            </w:div>
            <w:div w:id="1515222259">
              <w:marLeft w:val="0"/>
              <w:marRight w:val="0"/>
              <w:marTop w:val="0"/>
              <w:marBottom w:val="0"/>
              <w:divBdr>
                <w:top w:val="none" w:sz="0" w:space="0" w:color="auto"/>
                <w:left w:val="none" w:sz="0" w:space="0" w:color="auto"/>
                <w:bottom w:val="none" w:sz="0" w:space="0" w:color="auto"/>
                <w:right w:val="none" w:sz="0" w:space="0" w:color="auto"/>
              </w:divBdr>
            </w:div>
            <w:div w:id="2064450360">
              <w:marLeft w:val="0"/>
              <w:marRight w:val="0"/>
              <w:marTop w:val="0"/>
              <w:marBottom w:val="0"/>
              <w:divBdr>
                <w:top w:val="none" w:sz="0" w:space="0" w:color="auto"/>
                <w:left w:val="none" w:sz="0" w:space="0" w:color="auto"/>
                <w:bottom w:val="none" w:sz="0" w:space="0" w:color="auto"/>
                <w:right w:val="none" w:sz="0" w:space="0" w:color="auto"/>
              </w:divBdr>
            </w:div>
          </w:divsChild>
        </w:div>
        <w:div w:id="1373767447">
          <w:marLeft w:val="0"/>
          <w:marRight w:val="0"/>
          <w:marTop w:val="0"/>
          <w:marBottom w:val="0"/>
          <w:divBdr>
            <w:top w:val="none" w:sz="0" w:space="0" w:color="auto"/>
            <w:left w:val="none" w:sz="0" w:space="0" w:color="auto"/>
            <w:bottom w:val="none" w:sz="0" w:space="0" w:color="auto"/>
            <w:right w:val="none" w:sz="0" w:space="0" w:color="auto"/>
          </w:divBdr>
        </w:div>
      </w:divsChild>
    </w:div>
    <w:div w:id="454564945">
      <w:bodyDiv w:val="1"/>
      <w:marLeft w:val="0"/>
      <w:marRight w:val="0"/>
      <w:marTop w:val="0"/>
      <w:marBottom w:val="0"/>
      <w:divBdr>
        <w:top w:val="none" w:sz="0" w:space="0" w:color="auto"/>
        <w:left w:val="none" w:sz="0" w:space="0" w:color="auto"/>
        <w:bottom w:val="none" w:sz="0" w:space="0" w:color="auto"/>
        <w:right w:val="none" w:sz="0" w:space="0" w:color="auto"/>
      </w:divBdr>
    </w:div>
    <w:div w:id="523599132">
      <w:bodyDiv w:val="1"/>
      <w:marLeft w:val="0"/>
      <w:marRight w:val="0"/>
      <w:marTop w:val="0"/>
      <w:marBottom w:val="0"/>
      <w:divBdr>
        <w:top w:val="none" w:sz="0" w:space="0" w:color="auto"/>
        <w:left w:val="none" w:sz="0" w:space="0" w:color="auto"/>
        <w:bottom w:val="none" w:sz="0" w:space="0" w:color="auto"/>
        <w:right w:val="none" w:sz="0" w:space="0" w:color="auto"/>
      </w:divBdr>
    </w:div>
    <w:div w:id="531959961">
      <w:bodyDiv w:val="1"/>
      <w:marLeft w:val="0"/>
      <w:marRight w:val="0"/>
      <w:marTop w:val="0"/>
      <w:marBottom w:val="0"/>
      <w:divBdr>
        <w:top w:val="none" w:sz="0" w:space="0" w:color="auto"/>
        <w:left w:val="none" w:sz="0" w:space="0" w:color="auto"/>
        <w:bottom w:val="none" w:sz="0" w:space="0" w:color="auto"/>
        <w:right w:val="none" w:sz="0" w:space="0" w:color="auto"/>
      </w:divBdr>
    </w:div>
    <w:div w:id="540165948">
      <w:bodyDiv w:val="1"/>
      <w:marLeft w:val="0"/>
      <w:marRight w:val="0"/>
      <w:marTop w:val="0"/>
      <w:marBottom w:val="0"/>
      <w:divBdr>
        <w:top w:val="none" w:sz="0" w:space="0" w:color="auto"/>
        <w:left w:val="none" w:sz="0" w:space="0" w:color="auto"/>
        <w:bottom w:val="none" w:sz="0" w:space="0" w:color="auto"/>
        <w:right w:val="none" w:sz="0" w:space="0" w:color="auto"/>
      </w:divBdr>
    </w:div>
    <w:div w:id="588465585">
      <w:bodyDiv w:val="1"/>
      <w:marLeft w:val="0"/>
      <w:marRight w:val="0"/>
      <w:marTop w:val="0"/>
      <w:marBottom w:val="0"/>
      <w:divBdr>
        <w:top w:val="none" w:sz="0" w:space="0" w:color="auto"/>
        <w:left w:val="none" w:sz="0" w:space="0" w:color="auto"/>
        <w:bottom w:val="none" w:sz="0" w:space="0" w:color="auto"/>
        <w:right w:val="none" w:sz="0" w:space="0" w:color="auto"/>
      </w:divBdr>
    </w:div>
    <w:div w:id="591621159">
      <w:bodyDiv w:val="1"/>
      <w:marLeft w:val="0"/>
      <w:marRight w:val="0"/>
      <w:marTop w:val="0"/>
      <w:marBottom w:val="0"/>
      <w:divBdr>
        <w:top w:val="none" w:sz="0" w:space="0" w:color="auto"/>
        <w:left w:val="none" w:sz="0" w:space="0" w:color="auto"/>
        <w:bottom w:val="none" w:sz="0" w:space="0" w:color="auto"/>
        <w:right w:val="none" w:sz="0" w:space="0" w:color="auto"/>
      </w:divBdr>
    </w:div>
    <w:div w:id="620577215">
      <w:bodyDiv w:val="1"/>
      <w:marLeft w:val="0"/>
      <w:marRight w:val="0"/>
      <w:marTop w:val="0"/>
      <w:marBottom w:val="0"/>
      <w:divBdr>
        <w:top w:val="none" w:sz="0" w:space="0" w:color="auto"/>
        <w:left w:val="none" w:sz="0" w:space="0" w:color="auto"/>
        <w:bottom w:val="none" w:sz="0" w:space="0" w:color="auto"/>
        <w:right w:val="none" w:sz="0" w:space="0" w:color="auto"/>
      </w:divBdr>
      <w:divsChild>
        <w:div w:id="455804666">
          <w:marLeft w:val="0"/>
          <w:marRight w:val="0"/>
          <w:marTop w:val="0"/>
          <w:marBottom w:val="0"/>
          <w:divBdr>
            <w:top w:val="none" w:sz="0" w:space="0" w:color="auto"/>
            <w:left w:val="none" w:sz="0" w:space="0" w:color="auto"/>
            <w:bottom w:val="none" w:sz="0" w:space="0" w:color="auto"/>
            <w:right w:val="none" w:sz="0" w:space="0" w:color="auto"/>
          </w:divBdr>
        </w:div>
      </w:divsChild>
    </w:div>
    <w:div w:id="625086681">
      <w:bodyDiv w:val="1"/>
      <w:marLeft w:val="0"/>
      <w:marRight w:val="0"/>
      <w:marTop w:val="0"/>
      <w:marBottom w:val="0"/>
      <w:divBdr>
        <w:top w:val="none" w:sz="0" w:space="0" w:color="auto"/>
        <w:left w:val="none" w:sz="0" w:space="0" w:color="auto"/>
        <w:bottom w:val="none" w:sz="0" w:space="0" w:color="auto"/>
        <w:right w:val="none" w:sz="0" w:space="0" w:color="auto"/>
      </w:divBdr>
    </w:div>
    <w:div w:id="634339956">
      <w:bodyDiv w:val="1"/>
      <w:marLeft w:val="0"/>
      <w:marRight w:val="0"/>
      <w:marTop w:val="0"/>
      <w:marBottom w:val="0"/>
      <w:divBdr>
        <w:top w:val="none" w:sz="0" w:space="0" w:color="auto"/>
        <w:left w:val="none" w:sz="0" w:space="0" w:color="auto"/>
        <w:bottom w:val="none" w:sz="0" w:space="0" w:color="auto"/>
        <w:right w:val="none" w:sz="0" w:space="0" w:color="auto"/>
      </w:divBdr>
    </w:div>
    <w:div w:id="647592489">
      <w:bodyDiv w:val="1"/>
      <w:marLeft w:val="0"/>
      <w:marRight w:val="0"/>
      <w:marTop w:val="0"/>
      <w:marBottom w:val="0"/>
      <w:divBdr>
        <w:top w:val="none" w:sz="0" w:space="0" w:color="auto"/>
        <w:left w:val="none" w:sz="0" w:space="0" w:color="auto"/>
        <w:bottom w:val="none" w:sz="0" w:space="0" w:color="auto"/>
        <w:right w:val="none" w:sz="0" w:space="0" w:color="auto"/>
      </w:divBdr>
    </w:div>
    <w:div w:id="675037552">
      <w:bodyDiv w:val="1"/>
      <w:marLeft w:val="0"/>
      <w:marRight w:val="0"/>
      <w:marTop w:val="0"/>
      <w:marBottom w:val="0"/>
      <w:divBdr>
        <w:top w:val="none" w:sz="0" w:space="0" w:color="auto"/>
        <w:left w:val="none" w:sz="0" w:space="0" w:color="auto"/>
        <w:bottom w:val="none" w:sz="0" w:space="0" w:color="auto"/>
        <w:right w:val="none" w:sz="0" w:space="0" w:color="auto"/>
      </w:divBdr>
    </w:div>
    <w:div w:id="683702262">
      <w:bodyDiv w:val="1"/>
      <w:marLeft w:val="0"/>
      <w:marRight w:val="0"/>
      <w:marTop w:val="0"/>
      <w:marBottom w:val="0"/>
      <w:divBdr>
        <w:top w:val="none" w:sz="0" w:space="0" w:color="auto"/>
        <w:left w:val="none" w:sz="0" w:space="0" w:color="auto"/>
        <w:bottom w:val="none" w:sz="0" w:space="0" w:color="auto"/>
        <w:right w:val="none" w:sz="0" w:space="0" w:color="auto"/>
      </w:divBdr>
    </w:div>
    <w:div w:id="735397213">
      <w:bodyDiv w:val="1"/>
      <w:marLeft w:val="0"/>
      <w:marRight w:val="0"/>
      <w:marTop w:val="0"/>
      <w:marBottom w:val="0"/>
      <w:divBdr>
        <w:top w:val="none" w:sz="0" w:space="0" w:color="auto"/>
        <w:left w:val="none" w:sz="0" w:space="0" w:color="auto"/>
        <w:bottom w:val="none" w:sz="0" w:space="0" w:color="auto"/>
        <w:right w:val="none" w:sz="0" w:space="0" w:color="auto"/>
      </w:divBdr>
      <w:divsChild>
        <w:div w:id="633485270">
          <w:marLeft w:val="480"/>
          <w:marRight w:val="180"/>
          <w:marTop w:val="60"/>
          <w:marBottom w:val="0"/>
          <w:divBdr>
            <w:top w:val="single" w:sz="2" w:space="0" w:color="00B000"/>
            <w:left w:val="single" w:sz="2" w:space="0" w:color="00B000"/>
            <w:bottom w:val="single" w:sz="2" w:space="0" w:color="00B000"/>
            <w:right w:val="single" w:sz="2" w:space="0" w:color="00B000"/>
          </w:divBdr>
        </w:div>
        <w:div w:id="1845434961">
          <w:marLeft w:val="480"/>
          <w:marRight w:val="180"/>
          <w:marTop w:val="180"/>
          <w:marBottom w:val="0"/>
          <w:divBdr>
            <w:top w:val="single" w:sz="2" w:space="0" w:color="000000"/>
            <w:left w:val="single" w:sz="2" w:space="0" w:color="000000"/>
            <w:bottom w:val="single" w:sz="2" w:space="0" w:color="000000"/>
            <w:right w:val="single" w:sz="2" w:space="0" w:color="000000"/>
          </w:divBdr>
        </w:div>
      </w:divsChild>
    </w:div>
    <w:div w:id="762146796">
      <w:bodyDiv w:val="1"/>
      <w:marLeft w:val="0"/>
      <w:marRight w:val="0"/>
      <w:marTop w:val="0"/>
      <w:marBottom w:val="0"/>
      <w:divBdr>
        <w:top w:val="none" w:sz="0" w:space="0" w:color="auto"/>
        <w:left w:val="none" w:sz="0" w:space="0" w:color="auto"/>
        <w:bottom w:val="none" w:sz="0" w:space="0" w:color="auto"/>
        <w:right w:val="none" w:sz="0" w:space="0" w:color="auto"/>
      </w:divBdr>
    </w:div>
    <w:div w:id="806631603">
      <w:bodyDiv w:val="1"/>
      <w:marLeft w:val="0"/>
      <w:marRight w:val="0"/>
      <w:marTop w:val="0"/>
      <w:marBottom w:val="0"/>
      <w:divBdr>
        <w:top w:val="none" w:sz="0" w:space="0" w:color="auto"/>
        <w:left w:val="none" w:sz="0" w:space="0" w:color="auto"/>
        <w:bottom w:val="none" w:sz="0" w:space="0" w:color="auto"/>
        <w:right w:val="none" w:sz="0" w:space="0" w:color="auto"/>
      </w:divBdr>
    </w:div>
    <w:div w:id="808205637">
      <w:bodyDiv w:val="1"/>
      <w:marLeft w:val="0"/>
      <w:marRight w:val="0"/>
      <w:marTop w:val="0"/>
      <w:marBottom w:val="0"/>
      <w:divBdr>
        <w:top w:val="none" w:sz="0" w:space="0" w:color="auto"/>
        <w:left w:val="none" w:sz="0" w:space="0" w:color="auto"/>
        <w:bottom w:val="none" w:sz="0" w:space="0" w:color="auto"/>
        <w:right w:val="none" w:sz="0" w:space="0" w:color="auto"/>
      </w:divBdr>
    </w:div>
    <w:div w:id="811949470">
      <w:bodyDiv w:val="1"/>
      <w:marLeft w:val="0"/>
      <w:marRight w:val="0"/>
      <w:marTop w:val="0"/>
      <w:marBottom w:val="0"/>
      <w:divBdr>
        <w:top w:val="none" w:sz="0" w:space="0" w:color="auto"/>
        <w:left w:val="none" w:sz="0" w:space="0" w:color="auto"/>
        <w:bottom w:val="none" w:sz="0" w:space="0" w:color="auto"/>
        <w:right w:val="none" w:sz="0" w:space="0" w:color="auto"/>
      </w:divBdr>
    </w:div>
    <w:div w:id="824398868">
      <w:bodyDiv w:val="1"/>
      <w:marLeft w:val="0"/>
      <w:marRight w:val="0"/>
      <w:marTop w:val="0"/>
      <w:marBottom w:val="0"/>
      <w:divBdr>
        <w:top w:val="none" w:sz="0" w:space="0" w:color="auto"/>
        <w:left w:val="none" w:sz="0" w:space="0" w:color="auto"/>
        <w:bottom w:val="none" w:sz="0" w:space="0" w:color="auto"/>
        <w:right w:val="none" w:sz="0" w:space="0" w:color="auto"/>
      </w:divBdr>
    </w:div>
    <w:div w:id="877199590">
      <w:bodyDiv w:val="1"/>
      <w:marLeft w:val="0"/>
      <w:marRight w:val="0"/>
      <w:marTop w:val="0"/>
      <w:marBottom w:val="0"/>
      <w:divBdr>
        <w:top w:val="none" w:sz="0" w:space="0" w:color="auto"/>
        <w:left w:val="none" w:sz="0" w:space="0" w:color="auto"/>
        <w:bottom w:val="none" w:sz="0" w:space="0" w:color="auto"/>
        <w:right w:val="none" w:sz="0" w:space="0" w:color="auto"/>
      </w:divBdr>
    </w:div>
    <w:div w:id="882211119">
      <w:bodyDiv w:val="1"/>
      <w:marLeft w:val="0"/>
      <w:marRight w:val="0"/>
      <w:marTop w:val="0"/>
      <w:marBottom w:val="0"/>
      <w:divBdr>
        <w:top w:val="none" w:sz="0" w:space="0" w:color="auto"/>
        <w:left w:val="none" w:sz="0" w:space="0" w:color="auto"/>
        <w:bottom w:val="none" w:sz="0" w:space="0" w:color="auto"/>
        <w:right w:val="none" w:sz="0" w:space="0" w:color="auto"/>
      </w:divBdr>
    </w:div>
    <w:div w:id="914783233">
      <w:bodyDiv w:val="1"/>
      <w:marLeft w:val="0"/>
      <w:marRight w:val="0"/>
      <w:marTop w:val="0"/>
      <w:marBottom w:val="0"/>
      <w:divBdr>
        <w:top w:val="none" w:sz="0" w:space="0" w:color="auto"/>
        <w:left w:val="none" w:sz="0" w:space="0" w:color="auto"/>
        <w:bottom w:val="none" w:sz="0" w:space="0" w:color="auto"/>
        <w:right w:val="none" w:sz="0" w:space="0" w:color="auto"/>
      </w:divBdr>
      <w:divsChild>
        <w:div w:id="548345128">
          <w:marLeft w:val="0"/>
          <w:marRight w:val="0"/>
          <w:marTop w:val="0"/>
          <w:marBottom w:val="0"/>
          <w:divBdr>
            <w:top w:val="none" w:sz="0" w:space="0" w:color="auto"/>
            <w:left w:val="none" w:sz="0" w:space="0" w:color="auto"/>
            <w:bottom w:val="none" w:sz="0" w:space="0" w:color="auto"/>
            <w:right w:val="none" w:sz="0" w:space="0" w:color="auto"/>
          </w:divBdr>
        </w:div>
        <w:div w:id="907885499">
          <w:marLeft w:val="0"/>
          <w:marRight w:val="0"/>
          <w:marTop w:val="0"/>
          <w:marBottom w:val="0"/>
          <w:divBdr>
            <w:top w:val="none" w:sz="0" w:space="0" w:color="auto"/>
            <w:left w:val="none" w:sz="0" w:space="0" w:color="auto"/>
            <w:bottom w:val="none" w:sz="0" w:space="0" w:color="auto"/>
            <w:right w:val="none" w:sz="0" w:space="0" w:color="auto"/>
          </w:divBdr>
          <w:divsChild>
            <w:div w:id="383482572">
              <w:marLeft w:val="0"/>
              <w:marRight w:val="0"/>
              <w:marTop w:val="0"/>
              <w:marBottom w:val="0"/>
              <w:divBdr>
                <w:top w:val="none" w:sz="0" w:space="0" w:color="auto"/>
                <w:left w:val="none" w:sz="0" w:space="0" w:color="auto"/>
                <w:bottom w:val="none" w:sz="0" w:space="0" w:color="auto"/>
                <w:right w:val="none" w:sz="0" w:space="0" w:color="auto"/>
              </w:divBdr>
            </w:div>
            <w:div w:id="817958634">
              <w:marLeft w:val="0"/>
              <w:marRight w:val="0"/>
              <w:marTop w:val="0"/>
              <w:marBottom w:val="0"/>
              <w:divBdr>
                <w:top w:val="none" w:sz="0" w:space="0" w:color="auto"/>
                <w:left w:val="none" w:sz="0" w:space="0" w:color="auto"/>
                <w:bottom w:val="none" w:sz="0" w:space="0" w:color="auto"/>
                <w:right w:val="none" w:sz="0" w:space="0" w:color="auto"/>
              </w:divBdr>
            </w:div>
            <w:div w:id="977370532">
              <w:marLeft w:val="0"/>
              <w:marRight w:val="0"/>
              <w:marTop w:val="0"/>
              <w:marBottom w:val="0"/>
              <w:divBdr>
                <w:top w:val="none" w:sz="0" w:space="0" w:color="auto"/>
                <w:left w:val="none" w:sz="0" w:space="0" w:color="auto"/>
                <w:bottom w:val="none" w:sz="0" w:space="0" w:color="auto"/>
                <w:right w:val="none" w:sz="0" w:space="0" w:color="auto"/>
              </w:divBdr>
            </w:div>
            <w:div w:id="1520507056">
              <w:marLeft w:val="0"/>
              <w:marRight w:val="0"/>
              <w:marTop w:val="0"/>
              <w:marBottom w:val="0"/>
              <w:divBdr>
                <w:top w:val="none" w:sz="0" w:space="0" w:color="auto"/>
                <w:left w:val="none" w:sz="0" w:space="0" w:color="auto"/>
                <w:bottom w:val="none" w:sz="0" w:space="0" w:color="auto"/>
                <w:right w:val="none" w:sz="0" w:space="0" w:color="auto"/>
              </w:divBdr>
            </w:div>
            <w:div w:id="1902014254">
              <w:marLeft w:val="0"/>
              <w:marRight w:val="0"/>
              <w:marTop w:val="0"/>
              <w:marBottom w:val="0"/>
              <w:divBdr>
                <w:top w:val="none" w:sz="0" w:space="0" w:color="auto"/>
                <w:left w:val="none" w:sz="0" w:space="0" w:color="auto"/>
                <w:bottom w:val="none" w:sz="0" w:space="0" w:color="auto"/>
                <w:right w:val="none" w:sz="0" w:space="0" w:color="auto"/>
              </w:divBdr>
            </w:div>
          </w:divsChild>
        </w:div>
        <w:div w:id="1976525718">
          <w:marLeft w:val="0"/>
          <w:marRight w:val="0"/>
          <w:marTop w:val="0"/>
          <w:marBottom w:val="0"/>
          <w:divBdr>
            <w:top w:val="none" w:sz="0" w:space="0" w:color="auto"/>
            <w:left w:val="none" w:sz="0" w:space="0" w:color="auto"/>
            <w:bottom w:val="none" w:sz="0" w:space="0" w:color="auto"/>
            <w:right w:val="none" w:sz="0" w:space="0" w:color="auto"/>
          </w:divBdr>
          <w:divsChild>
            <w:div w:id="769661652">
              <w:marLeft w:val="0"/>
              <w:marRight w:val="0"/>
              <w:marTop w:val="0"/>
              <w:marBottom w:val="0"/>
              <w:divBdr>
                <w:top w:val="none" w:sz="0" w:space="0" w:color="auto"/>
                <w:left w:val="none" w:sz="0" w:space="0" w:color="auto"/>
                <w:bottom w:val="none" w:sz="0" w:space="0" w:color="auto"/>
                <w:right w:val="none" w:sz="0" w:space="0" w:color="auto"/>
              </w:divBdr>
            </w:div>
            <w:div w:id="1864438406">
              <w:marLeft w:val="0"/>
              <w:marRight w:val="0"/>
              <w:marTop w:val="0"/>
              <w:marBottom w:val="0"/>
              <w:divBdr>
                <w:top w:val="none" w:sz="0" w:space="0" w:color="auto"/>
                <w:left w:val="none" w:sz="0" w:space="0" w:color="auto"/>
                <w:bottom w:val="none" w:sz="0" w:space="0" w:color="auto"/>
                <w:right w:val="none" w:sz="0" w:space="0" w:color="auto"/>
              </w:divBdr>
            </w:div>
            <w:div w:id="208522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183663">
      <w:bodyDiv w:val="1"/>
      <w:marLeft w:val="0"/>
      <w:marRight w:val="0"/>
      <w:marTop w:val="0"/>
      <w:marBottom w:val="0"/>
      <w:divBdr>
        <w:top w:val="none" w:sz="0" w:space="0" w:color="auto"/>
        <w:left w:val="none" w:sz="0" w:space="0" w:color="auto"/>
        <w:bottom w:val="none" w:sz="0" w:space="0" w:color="auto"/>
        <w:right w:val="none" w:sz="0" w:space="0" w:color="auto"/>
      </w:divBdr>
    </w:div>
    <w:div w:id="966395743">
      <w:bodyDiv w:val="1"/>
      <w:marLeft w:val="0"/>
      <w:marRight w:val="0"/>
      <w:marTop w:val="0"/>
      <w:marBottom w:val="0"/>
      <w:divBdr>
        <w:top w:val="none" w:sz="0" w:space="0" w:color="auto"/>
        <w:left w:val="none" w:sz="0" w:space="0" w:color="auto"/>
        <w:bottom w:val="none" w:sz="0" w:space="0" w:color="auto"/>
        <w:right w:val="none" w:sz="0" w:space="0" w:color="auto"/>
      </w:divBdr>
      <w:divsChild>
        <w:div w:id="722676143">
          <w:marLeft w:val="0"/>
          <w:marRight w:val="0"/>
          <w:marTop w:val="0"/>
          <w:marBottom w:val="0"/>
          <w:divBdr>
            <w:top w:val="none" w:sz="0" w:space="0" w:color="auto"/>
            <w:left w:val="none" w:sz="0" w:space="0" w:color="auto"/>
            <w:bottom w:val="none" w:sz="0" w:space="0" w:color="auto"/>
            <w:right w:val="none" w:sz="0" w:space="0" w:color="auto"/>
          </w:divBdr>
        </w:div>
      </w:divsChild>
    </w:div>
    <w:div w:id="972252819">
      <w:bodyDiv w:val="1"/>
      <w:marLeft w:val="0"/>
      <w:marRight w:val="0"/>
      <w:marTop w:val="0"/>
      <w:marBottom w:val="0"/>
      <w:divBdr>
        <w:top w:val="none" w:sz="0" w:space="0" w:color="auto"/>
        <w:left w:val="none" w:sz="0" w:space="0" w:color="auto"/>
        <w:bottom w:val="none" w:sz="0" w:space="0" w:color="auto"/>
        <w:right w:val="none" w:sz="0" w:space="0" w:color="auto"/>
      </w:divBdr>
    </w:div>
    <w:div w:id="979456701">
      <w:bodyDiv w:val="1"/>
      <w:marLeft w:val="0"/>
      <w:marRight w:val="0"/>
      <w:marTop w:val="0"/>
      <w:marBottom w:val="0"/>
      <w:divBdr>
        <w:top w:val="none" w:sz="0" w:space="0" w:color="auto"/>
        <w:left w:val="none" w:sz="0" w:space="0" w:color="auto"/>
        <w:bottom w:val="none" w:sz="0" w:space="0" w:color="auto"/>
        <w:right w:val="none" w:sz="0" w:space="0" w:color="auto"/>
      </w:divBdr>
    </w:div>
    <w:div w:id="1014183218">
      <w:bodyDiv w:val="1"/>
      <w:marLeft w:val="0"/>
      <w:marRight w:val="0"/>
      <w:marTop w:val="0"/>
      <w:marBottom w:val="0"/>
      <w:divBdr>
        <w:top w:val="none" w:sz="0" w:space="0" w:color="auto"/>
        <w:left w:val="none" w:sz="0" w:space="0" w:color="auto"/>
        <w:bottom w:val="none" w:sz="0" w:space="0" w:color="auto"/>
        <w:right w:val="none" w:sz="0" w:space="0" w:color="auto"/>
      </w:divBdr>
    </w:div>
    <w:div w:id="1041900016">
      <w:bodyDiv w:val="1"/>
      <w:marLeft w:val="0"/>
      <w:marRight w:val="0"/>
      <w:marTop w:val="0"/>
      <w:marBottom w:val="0"/>
      <w:divBdr>
        <w:top w:val="none" w:sz="0" w:space="0" w:color="auto"/>
        <w:left w:val="none" w:sz="0" w:space="0" w:color="auto"/>
        <w:bottom w:val="none" w:sz="0" w:space="0" w:color="auto"/>
        <w:right w:val="none" w:sz="0" w:space="0" w:color="auto"/>
      </w:divBdr>
    </w:div>
    <w:div w:id="1042827819">
      <w:bodyDiv w:val="1"/>
      <w:marLeft w:val="0"/>
      <w:marRight w:val="0"/>
      <w:marTop w:val="0"/>
      <w:marBottom w:val="0"/>
      <w:divBdr>
        <w:top w:val="none" w:sz="0" w:space="0" w:color="auto"/>
        <w:left w:val="none" w:sz="0" w:space="0" w:color="auto"/>
        <w:bottom w:val="none" w:sz="0" w:space="0" w:color="auto"/>
        <w:right w:val="none" w:sz="0" w:space="0" w:color="auto"/>
      </w:divBdr>
      <w:divsChild>
        <w:div w:id="894318247">
          <w:marLeft w:val="0"/>
          <w:marRight w:val="0"/>
          <w:marTop w:val="0"/>
          <w:marBottom w:val="0"/>
          <w:divBdr>
            <w:top w:val="none" w:sz="0" w:space="0" w:color="auto"/>
            <w:left w:val="none" w:sz="0" w:space="0" w:color="auto"/>
            <w:bottom w:val="none" w:sz="0" w:space="0" w:color="auto"/>
            <w:right w:val="none" w:sz="0" w:space="0" w:color="auto"/>
          </w:divBdr>
        </w:div>
        <w:div w:id="1313098386">
          <w:marLeft w:val="0"/>
          <w:marRight w:val="0"/>
          <w:marTop w:val="0"/>
          <w:marBottom w:val="0"/>
          <w:divBdr>
            <w:top w:val="none" w:sz="0" w:space="0" w:color="auto"/>
            <w:left w:val="none" w:sz="0" w:space="0" w:color="auto"/>
            <w:bottom w:val="none" w:sz="0" w:space="0" w:color="auto"/>
            <w:right w:val="none" w:sz="0" w:space="0" w:color="auto"/>
          </w:divBdr>
        </w:div>
        <w:div w:id="1366102703">
          <w:marLeft w:val="0"/>
          <w:marRight w:val="0"/>
          <w:marTop w:val="0"/>
          <w:marBottom w:val="0"/>
          <w:divBdr>
            <w:top w:val="none" w:sz="0" w:space="0" w:color="auto"/>
            <w:left w:val="none" w:sz="0" w:space="0" w:color="auto"/>
            <w:bottom w:val="none" w:sz="0" w:space="0" w:color="auto"/>
            <w:right w:val="none" w:sz="0" w:space="0" w:color="auto"/>
          </w:divBdr>
        </w:div>
      </w:divsChild>
    </w:div>
    <w:div w:id="1047609185">
      <w:bodyDiv w:val="1"/>
      <w:marLeft w:val="0"/>
      <w:marRight w:val="0"/>
      <w:marTop w:val="0"/>
      <w:marBottom w:val="0"/>
      <w:divBdr>
        <w:top w:val="none" w:sz="0" w:space="0" w:color="auto"/>
        <w:left w:val="none" w:sz="0" w:space="0" w:color="auto"/>
        <w:bottom w:val="none" w:sz="0" w:space="0" w:color="auto"/>
        <w:right w:val="none" w:sz="0" w:space="0" w:color="auto"/>
      </w:divBdr>
    </w:div>
    <w:div w:id="1068261518">
      <w:bodyDiv w:val="1"/>
      <w:marLeft w:val="0"/>
      <w:marRight w:val="0"/>
      <w:marTop w:val="0"/>
      <w:marBottom w:val="0"/>
      <w:divBdr>
        <w:top w:val="none" w:sz="0" w:space="0" w:color="auto"/>
        <w:left w:val="none" w:sz="0" w:space="0" w:color="auto"/>
        <w:bottom w:val="none" w:sz="0" w:space="0" w:color="auto"/>
        <w:right w:val="none" w:sz="0" w:space="0" w:color="auto"/>
      </w:divBdr>
    </w:div>
    <w:div w:id="1121850160">
      <w:bodyDiv w:val="1"/>
      <w:marLeft w:val="0"/>
      <w:marRight w:val="0"/>
      <w:marTop w:val="0"/>
      <w:marBottom w:val="0"/>
      <w:divBdr>
        <w:top w:val="none" w:sz="0" w:space="0" w:color="auto"/>
        <w:left w:val="none" w:sz="0" w:space="0" w:color="auto"/>
        <w:bottom w:val="none" w:sz="0" w:space="0" w:color="auto"/>
        <w:right w:val="none" w:sz="0" w:space="0" w:color="auto"/>
      </w:divBdr>
    </w:div>
    <w:div w:id="1126969974">
      <w:bodyDiv w:val="1"/>
      <w:marLeft w:val="0"/>
      <w:marRight w:val="0"/>
      <w:marTop w:val="0"/>
      <w:marBottom w:val="0"/>
      <w:divBdr>
        <w:top w:val="none" w:sz="0" w:space="0" w:color="auto"/>
        <w:left w:val="none" w:sz="0" w:space="0" w:color="auto"/>
        <w:bottom w:val="none" w:sz="0" w:space="0" w:color="auto"/>
        <w:right w:val="none" w:sz="0" w:space="0" w:color="auto"/>
      </w:divBdr>
    </w:div>
    <w:div w:id="1146624413">
      <w:bodyDiv w:val="1"/>
      <w:marLeft w:val="0"/>
      <w:marRight w:val="0"/>
      <w:marTop w:val="0"/>
      <w:marBottom w:val="0"/>
      <w:divBdr>
        <w:top w:val="none" w:sz="0" w:space="0" w:color="auto"/>
        <w:left w:val="none" w:sz="0" w:space="0" w:color="auto"/>
        <w:bottom w:val="none" w:sz="0" w:space="0" w:color="auto"/>
        <w:right w:val="none" w:sz="0" w:space="0" w:color="auto"/>
      </w:divBdr>
    </w:div>
    <w:div w:id="1167788012">
      <w:bodyDiv w:val="1"/>
      <w:marLeft w:val="0"/>
      <w:marRight w:val="0"/>
      <w:marTop w:val="0"/>
      <w:marBottom w:val="0"/>
      <w:divBdr>
        <w:top w:val="none" w:sz="0" w:space="0" w:color="auto"/>
        <w:left w:val="none" w:sz="0" w:space="0" w:color="auto"/>
        <w:bottom w:val="none" w:sz="0" w:space="0" w:color="auto"/>
        <w:right w:val="none" w:sz="0" w:space="0" w:color="auto"/>
      </w:divBdr>
    </w:div>
    <w:div w:id="1172527189">
      <w:bodyDiv w:val="1"/>
      <w:marLeft w:val="0"/>
      <w:marRight w:val="0"/>
      <w:marTop w:val="0"/>
      <w:marBottom w:val="0"/>
      <w:divBdr>
        <w:top w:val="none" w:sz="0" w:space="0" w:color="auto"/>
        <w:left w:val="none" w:sz="0" w:space="0" w:color="auto"/>
        <w:bottom w:val="none" w:sz="0" w:space="0" w:color="auto"/>
        <w:right w:val="none" w:sz="0" w:space="0" w:color="auto"/>
      </w:divBdr>
    </w:div>
    <w:div w:id="1223906318">
      <w:bodyDiv w:val="1"/>
      <w:marLeft w:val="0"/>
      <w:marRight w:val="0"/>
      <w:marTop w:val="0"/>
      <w:marBottom w:val="0"/>
      <w:divBdr>
        <w:top w:val="none" w:sz="0" w:space="0" w:color="auto"/>
        <w:left w:val="none" w:sz="0" w:space="0" w:color="auto"/>
        <w:bottom w:val="none" w:sz="0" w:space="0" w:color="auto"/>
        <w:right w:val="none" w:sz="0" w:space="0" w:color="auto"/>
      </w:divBdr>
    </w:div>
    <w:div w:id="1267425158">
      <w:bodyDiv w:val="1"/>
      <w:marLeft w:val="0"/>
      <w:marRight w:val="0"/>
      <w:marTop w:val="0"/>
      <w:marBottom w:val="0"/>
      <w:divBdr>
        <w:top w:val="none" w:sz="0" w:space="0" w:color="auto"/>
        <w:left w:val="none" w:sz="0" w:space="0" w:color="auto"/>
        <w:bottom w:val="none" w:sz="0" w:space="0" w:color="auto"/>
        <w:right w:val="none" w:sz="0" w:space="0" w:color="auto"/>
      </w:divBdr>
    </w:div>
    <w:div w:id="1281960339">
      <w:bodyDiv w:val="1"/>
      <w:marLeft w:val="0"/>
      <w:marRight w:val="0"/>
      <w:marTop w:val="0"/>
      <w:marBottom w:val="0"/>
      <w:divBdr>
        <w:top w:val="none" w:sz="0" w:space="0" w:color="auto"/>
        <w:left w:val="none" w:sz="0" w:space="0" w:color="auto"/>
        <w:bottom w:val="none" w:sz="0" w:space="0" w:color="auto"/>
        <w:right w:val="none" w:sz="0" w:space="0" w:color="auto"/>
      </w:divBdr>
    </w:div>
    <w:div w:id="1305962367">
      <w:bodyDiv w:val="1"/>
      <w:marLeft w:val="0"/>
      <w:marRight w:val="0"/>
      <w:marTop w:val="0"/>
      <w:marBottom w:val="0"/>
      <w:divBdr>
        <w:top w:val="none" w:sz="0" w:space="0" w:color="auto"/>
        <w:left w:val="none" w:sz="0" w:space="0" w:color="auto"/>
        <w:bottom w:val="none" w:sz="0" w:space="0" w:color="auto"/>
        <w:right w:val="none" w:sz="0" w:space="0" w:color="auto"/>
      </w:divBdr>
    </w:div>
    <w:div w:id="1314481646">
      <w:bodyDiv w:val="1"/>
      <w:marLeft w:val="0"/>
      <w:marRight w:val="0"/>
      <w:marTop w:val="0"/>
      <w:marBottom w:val="0"/>
      <w:divBdr>
        <w:top w:val="none" w:sz="0" w:space="0" w:color="auto"/>
        <w:left w:val="none" w:sz="0" w:space="0" w:color="auto"/>
        <w:bottom w:val="none" w:sz="0" w:space="0" w:color="auto"/>
        <w:right w:val="none" w:sz="0" w:space="0" w:color="auto"/>
      </w:divBdr>
    </w:div>
    <w:div w:id="1326085674">
      <w:bodyDiv w:val="1"/>
      <w:marLeft w:val="0"/>
      <w:marRight w:val="0"/>
      <w:marTop w:val="0"/>
      <w:marBottom w:val="0"/>
      <w:divBdr>
        <w:top w:val="none" w:sz="0" w:space="0" w:color="auto"/>
        <w:left w:val="none" w:sz="0" w:space="0" w:color="auto"/>
        <w:bottom w:val="none" w:sz="0" w:space="0" w:color="auto"/>
        <w:right w:val="none" w:sz="0" w:space="0" w:color="auto"/>
      </w:divBdr>
    </w:div>
    <w:div w:id="1366835568">
      <w:bodyDiv w:val="1"/>
      <w:marLeft w:val="0"/>
      <w:marRight w:val="0"/>
      <w:marTop w:val="0"/>
      <w:marBottom w:val="0"/>
      <w:divBdr>
        <w:top w:val="none" w:sz="0" w:space="0" w:color="auto"/>
        <w:left w:val="none" w:sz="0" w:space="0" w:color="auto"/>
        <w:bottom w:val="none" w:sz="0" w:space="0" w:color="auto"/>
        <w:right w:val="none" w:sz="0" w:space="0" w:color="auto"/>
      </w:divBdr>
    </w:div>
    <w:div w:id="1382972668">
      <w:bodyDiv w:val="1"/>
      <w:marLeft w:val="0"/>
      <w:marRight w:val="0"/>
      <w:marTop w:val="0"/>
      <w:marBottom w:val="0"/>
      <w:divBdr>
        <w:top w:val="none" w:sz="0" w:space="0" w:color="auto"/>
        <w:left w:val="none" w:sz="0" w:space="0" w:color="auto"/>
        <w:bottom w:val="none" w:sz="0" w:space="0" w:color="auto"/>
        <w:right w:val="none" w:sz="0" w:space="0" w:color="auto"/>
      </w:divBdr>
    </w:div>
    <w:div w:id="1424496930">
      <w:bodyDiv w:val="1"/>
      <w:marLeft w:val="0"/>
      <w:marRight w:val="0"/>
      <w:marTop w:val="0"/>
      <w:marBottom w:val="0"/>
      <w:divBdr>
        <w:top w:val="none" w:sz="0" w:space="0" w:color="auto"/>
        <w:left w:val="none" w:sz="0" w:space="0" w:color="auto"/>
        <w:bottom w:val="none" w:sz="0" w:space="0" w:color="auto"/>
        <w:right w:val="none" w:sz="0" w:space="0" w:color="auto"/>
      </w:divBdr>
    </w:div>
    <w:div w:id="1443724045">
      <w:bodyDiv w:val="1"/>
      <w:marLeft w:val="0"/>
      <w:marRight w:val="0"/>
      <w:marTop w:val="0"/>
      <w:marBottom w:val="0"/>
      <w:divBdr>
        <w:top w:val="none" w:sz="0" w:space="0" w:color="auto"/>
        <w:left w:val="none" w:sz="0" w:space="0" w:color="auto"/>
        <w:bottom w:val="none" w:sz="0" w:space="0" w:color="auto"/>
        <w:right w:val="none" w:sz="0" w:space="0" w:color="auto"/>
      </w:divBdr>
    </w:div>
    <w:div w:id="1455978525">
      <w:bodyDiv w:val="1"/>
      <w:marLeft w:val="0"/>
      <w:marRight w:val="0"/>
      <w:marTop w:val="0"/>
      <w:marBottom w:val="0"/>
      <w:divBdr>
        <w:top w:val="none" w:sz="0" w:space="0" w:color="auto"/>
        <w:left w:val="none" w:sz="0" w:space="0" w:color="auto"/>
        <w:bottom w:val="none" w:sz="0" w:space="0" w:color="auto"/>
        <w:right w:val="none" w:sz="0" w:space="0" w:color="auto"/>
      </w:divBdr>
    </w:div>
    <w:div w:id="1507206842">
      <w:bodyDiv w:val="1"/>
      <w:marLeft w:val="0"/>
      <w:marRight w:val="0"/>
      <w:marTop w:val="0"/>
      <w:marBottom w:val="0"/>
      <w:divBdr>
        <w:top w:val="none" w:sz="0" w:space="0" w:color="auto"/>
        <w:left w:val="none" w:sz="0" w:space="0" w:color="auto"/>
        <w:bottom w:val="none" w:sz="0" w:space="0" w:color="auto"/>
        <w:right w:val="none" w:sz="0" w:space="0" w:color="auto"/>
      </w:divBdr>
      <w:divsChild>
        <w:div w:id="463696149">
          <w:marLeft w:val="0"/>
          <w:marRight w:val="0"/>
          <w:marTop w:val="0"/>
          <w:marBottom w:val="0"/>
          <w:divBdr>
            <w:top w:val="none" w:sz="0" w:space="0" w:color="auto"/>
            <w:left w:val="none" w:sz="0" w:space="0" w:color="auto"/>
            <w:bottom w:val="none" w:sz="0" w:space="0" w:color="auto"/>
            <w:right w:val="none" w:sz="0" w:space="0" w:color="auto"/>
          </w:divBdr>
        </w:div>
      </w:divsChild>
    </w:div>
    <w:div w:id="1548561698">
      <w:bodyDiv w:val="1"/>
      <w:marLeft w:val="0"/>
      <w:marRight w:val="0"/>
      <w:marTop w:val="0"/>
      <w:marBottom w:val="0"/>
      <w:divBdr>
        <w:top w:val="none" w:sz="0" w:space="0" w:color="auto"/>
        <w:left w:val="none" w:sz="0" w:space="0" w:color="auto"/>
        <w:bottom w:val="none" w:sz="0" w:space="0" w:color="auto"/>
        <w:right w:val="none" w:sz="0" w:space="0" w:color="auto"/>
      </w:divBdr>
      <w:divsChild>
        <w:div w:id="14353327">
          <w:marLeft w:val="0"/>
          <w:marRight w:val="0"/>
          <w:marTop w:val="0"/>
          <w:marBottom w:val="0"/>
          <w:divBdr>
            <w:top w:val="none" w:sz="0" w:space="0" w:color="auto"/>
            <w:left w:val="none" w:sz="0" w:space="0" w:color="auto"/>
            <w:bottom w:val="none" w:sz="0" w:space="0" w:color="auto"/>
            <w:right w:val="none" w:sz="0" w:space="0" w:color="auto"/>
          </w:divBdr>
        </w:div>
        <w:div w:id="129059189">
          <w:marLeft w:val="0"/>
          <w:marRight w:val="0"/>
          <w:marTop w:val="0"/>
          <w:marBottom w:val="0"/>
          <w:divBdr>
            <w:top w:val="none" w:sz="0" w:space="0" w:color="auto"/>
            <w:left w:val="none" w:sz="0" w:space="0" w:color="auto"/>
            <w:bottom w:val="none" w:sz="0" w:space="0" w:color="auto"/>
            <w:right w:val="none" w:sz="0" w:space="0" w:color="auto"/>
          </w:divBdr>
        </w:div>
        <w:div w:id="187450744">
          <w:marLeft w:val="0"/>
          <w:marRight w:val="0"/>
          <w:marTop w:val="0"/>
          <w:marBottom w:val="0"/>
          <w:divBdr>
            <w:top w:val="none" w:sz="0" w:space="0" w:color="auto"/>
            <w:left w:val="none" w:sz="0" w:space="0" w:color="auto"/>
            <w:bottom w:val="none" w:sz="0" w:space="0" w:color="auto"/>
            <w:right w:val="none" w:sz="0" w:space="0" w:color="auto"/>
          </w:divBdr>
        </w:div>
        <w:div w:id="219755146">
          <w:marLeft w:val="0"/>
          <w:marRight w:val="0"/>
          <w:marTop w:val="0"/>
          <w:marBottom w:val="0"/>
          <w:divBdr>
            <w:top w:val="none" w:sz="0" w:space="0" w:color="auto"/>
            <w:left w:val="none" w:sz="0" w:space="0" w:color="auto"/>
            <w:bottom w:val="none" w:sz="0" w:space="0" w:color="auto"/>
            <w:right w:val="none" w:sz="0" w:space="0" w:color="auto"/>
          </w:divBdr>
        </w:div>
        <w:div w:id="258686693">
          <w:marLeft w:val="0"/>
          <w:marRight w:val="0"/>
          <w:marTop w:val="0"/>
          <w:marBottom w:val="0"/>
          <w:divBdr>
            <w:top w:val="none" w:sz="0" w:space="0" w:color="auto"/>
            <w:left w:val="none" w:sz="0" w:space="0" w:color="auto"/>
            <w:bottom w:val="none" w:sz="0" w:space="0" w:color="auto"/>
            <w:right w:val="none" w:sz="0" w:space="0" w:color="auto"/>
          </w:divBdr>
        </w:div>
        <w:div w:id="266668362">
          <w:marLeft w:val="0"/>
          <w:marRight w:val="0"/>
          <w:marTop w:val="0"/>
          <w:marBottom w:val="0"/>
          <w:divBdr>
            <w:top w:val="none" w:sz="0" w:space="0" w:color="auto"/>
            <w:left w:val="none" w:sz="0" w:space="0" w:color="auto"/>
            <w:bottom w:val="none" w:sz="0" w:space="0" w:color="auto"/>
            <w:right w:val="none" w:sz="0" w:space="0" w:color="auto"/>
          </w:divBdr>
        </w:div>
        <w:div w:id="318198930">
          <w:marLeft w:val="0"/>
          <w:marRight w:val="0"/>
          <w:marTop w:val="0"/>
          <w:marBottom w:val="0"/>
          <w:divBdr>
            <w:top w:val="none" w:sz="0" w:space="0" w:color="auto"/>
            <w:left w:val="none" w:sz="0" w:space="0" w:color="auto"/>
            <w:bottom w:val="none" w:sz="0" w:space="0" w:color="auto"/>
            <w:right w:val="none" w:sz="0" w:space="0" w:color="auto"/>
          </w:divBdr>
        </w:div>
        <w:div w:id="1576083974">
          <w:marLeft w:val="0"/>
          <w:marRight w:val="0"/>
          <w:marTop w:val="0"/>
          <w:marBottom w:val="0"/>
          <w:divBdr>
            <w:top w:val="none" w:sz="0" w:space="0" w:color="auto"/>
            <w:left w:val="none" w:sz="0" w:space="0" w:color="auto"/>
            <w:bottom w:val="none" w:sz="0" w:space="0" w:color="auto"/>
            <w:right w:val="none" w:sz="0" w:space="0" w:color="auto"/>
          </w:divBdr>
        </w:div>
        <w:div w:id="1600990712">
          <w:marLeft w:val="0"/>
          <w:marRight w:val="0"/>
          <w:marTop w:val="0"/>
          <w:marBottom w:val="0"/>
          <w:divBdr>
            <w:top w:val="none" w:sz="0" w:space="0" w:color="auto"/>
            <w:left w:val="none" w:sz="0" w:space="0" w:color="auto"/>
            <w:bottom w:val="none" w:sz="0" w:space="0" w:color="auto"/>
            <w:right w:val="none" w:sz="0" w:space="0" w:color="auto"/>
          </w:divBdr>
        </w:div>
        <w:div w:id="1696999238">
          <w:marLeft w:val="0"/>
          <w:marRight w:val="0"/>
          <w:marTop w:val="0"/>
          <w:marBottom w:val="0"/>
          <w:divBdr>
            <w:top w:val="none" w:sz="0" w:space="0" w:color="auto"/>
            <w:left w:val="none" w:sz="0" w:space="0" w:color="auto"/>
            <w:bottom w:val="none" w:sz="0" w:space="0" w:color="auto"/>
            <w:right w:val="none" w:sz="0" w:space="0" w:color="auto"/>
          </w:divBdr>
        </w:div>
        <w:div w:id="1812215434">
          <w:marLeft w:val="0"/>
          <w:marRight w:val="0"/>
          <w:marTop w:val="0"/>
          <w:marBottom w:val="0"/>
          <w:divBdr>
            <w:top w:val="none" w:sz="0" w:space="0" w:color="auto"/>
            <w:left w:val="none" w:sz="0" w:space="0" w:color="auto"/>
            <w:bottom w:val="none" w:sz="0" w:space="0" w:color="auto"/>
            <w:right w:val="none" w:sz="0" w:space="0" w:color="auto"/>
          </w:divBdr>
        </w:div>
        <w:div w:id="1838957306">
          <w:marLeft w:val="0"/>
          <w:marRight w:val="0"/>
          <w:marTop w:val="0"/>
          <w:marBottom w:val="0"/>
          <w:divBdr>
            <w:top w:val="none" w:sz="0" w:space="0" w:color="auto"/>
            <w:left w:val="none" w:sz="0" w:space="0" w:color="auto"/>
            <w:bottom w:val="none" w:sz="0" w:space="0" w:color="auto"/>
            <w:right w:val="none" w:sz="0" w:space="0" w:color="auto"/>
          </w:divBdr>
        </w:div>
        <w:div w:id="2062047826">
          <w:marLeft w:val="0"/>
          <w:marRight w:val="0"/>
          <w:marTop w:val="0"/>
          <w:marBottom w:val="0"/>
          <w:divBdr>
            <w:top w:val="none" w:sz="0" w:space="0" w:color="auto"/>
            <w:left w:val="none" w:sz="0" w:space="0" w:color="auto"/>
            <w:bottom w:val="none" w:sz="0" w:space="0" w:color="auto"/>
            <w:right w:val="none" w:sz="0" w:space="0" w:color="auto"/>
          </w:divBdr>
        </w:div>
      </w:divsChild>
    </w:div>
    <w:div w:id="1564565889">
      <w:bodyDiv w:val="1"/>
      <w:marLeft w:val="0"/>
      <w:marRight w:val="0"/>
      <w:marTop w:val="0"/>
      <w:marBottom w:val="0"/>
      <w:divBdr>
        <w:top w:val="none" w:sz="0" w:space="0" w:color="auto"/>
        <w:left w:val="none" w:sz="0" w:space="0" w:color="auto"/>
        <w:bottom w:val="none" w:sz="0" w:space="0" w:color="auto"/>
        <w:right w:val="none" w:sz="0" w:space="0" w:color="auto"/>
      </w:divBdr>
    </w:div>
    <w:div w:id="1576357397">
      <w:bodyDiv w:val="1"/>
      <w:marLeft w:val="0"/>
      <w:marRight w:val="0"/>
      <w:marTop w:val="0"/>
      <w:marBottom w:val="0"/>
      <w:divBdr>
        <w:top w:val="none" w:sz="0" w:space="0" w:color="auto"/>
        <w:left w:val="none" w:sz="0" w:space="0" w:color="auto"/>
        <w:bottom w:val="none" w:sz="0" w:space="0" w:color="auto"/>
        <w:right w:val="none" w:sz="0" w:space="0" w:color="auto"/>
      </w:divBdr>
    </w:div>
    <w:div w:id="1590698528">
      <w:bodyDiv w:val="1"/>
      <w:marLeft w:val="0"/>
      <w:marRight w:val="0"/>
      <w:marTop w:val="0"/>
      <w:marBottom w:val="0"/>
      <w:divBdr>
        <w:top w:val="none" w:sz="0" w:space="0" w:color="auto"/>
        <w:left w:val="none" w:sz="0" w:space="0" w:color="auto"/>
        <w:bottom w:val="none" w:sz="0" w:space="0" w:color="auto"/>
        <w:right w:val="none" w:sz="0" w:space="0" w:color="auto"/>
      </w:divBdr>
    </w:div>
    <w:div w:id="1594624677">
      <w:bodyDiv w:val="1"/>
      <w:marLeft w:val="0"/>
      <w:marRight w:val="0"/>
      <w:marTop w:val="0"/>
      <w:marBottom w:val="0"/>
      <w:divBdr>
        <w:top w:val="none" w:sz="0" w:space="0" w:color="auto"/>
        <w:left w:val="none" w:sz="0" w:space="0" w:color="auto"/>
        <w:bottom w:val="none" w:sz="0" w:space="0" w:color="auto"/>
        <w:right w:val="none" w:sz="0" w:space="0" w:color="auto"/>
      </w:divBdr>
    </w:div>
    <w:div w:id="1595430279">
      <w:bodyDiv w:val="1"/>
      <w:marLeft w:val="0"/>
      <w:marRight w:val="0"/>
      <w:marTop w:val="0"/>
      <w:marBottom w:val="0"/>
      <w:divBdr>
        <w:top w:val="none" w:sz="0" w:space="0" w:color="auto"/>
        <w:left w:val="none" w:sz="0" w:space="0" w:color="auto"/>
        <w:bottom w:val="none" w:sz="0" w:space="0" w:color="auto"/>
        <w:right w:val="none" w:sz="0" w:space="0" w:color="auto"/>
      </w:divBdr>
    </w:div>
    <w:div w:id="1610431315">
      <w:bodyDiv w:val="1"/>
      <w:marLeft w:val="0"/>
      <w:marRight w:val="0"/>
      <w:marTop w:val="0"/>
      <w:marBottom w:val="0"/>
      <w:divBdr>
        <w:top w:val="none" w:sz="0" w:space="0" w:color="auto"/>
        <w:left w:val="none" w:sz="0" w:space="0" w:color="auto"/>
        <w:bottom w:val="none" w:sz="0" w:space="0" w:color="auto"/>
        <w:right w:val="none" w:sz="0" w:space="0" w:color="auto"/>
      </w:divBdr>
      <w:divsChild>
        <w:div w:id="53745811">
          <w:marLeft w:val="0"/>
          <w:marRight w:val="0"/>
          <w:marTop w:val="0"/>
          <w:marBottom w:val="0"/>
          <w:divBdr>
            <w:top w:val="none" w:sz="0" w:space="0" w:color="auto"/>
            <w:left w:val="none" w:sz="0" w:space="0" w:color="auto"/>
            <w:bottom w:val="none" w:sz="0" w:space="0" w:color="auto"/>
            <w:right w:val="none" w:sz="0" w:space="0" w:color="auto"/>
          </w:divBdr>
          <w:divsChild>
            <w:div w:id="125701704">
              <w:marLeft w:val="0"/>
              <w:marRight w:val="0"/>
              <w:marTop w:val="0"/>
              <w:marBottom w:val="0"/>
              <w:divBdr>
                <w:top w:val="none" w:sz="0" w:space="0" w:color="auto"/>
                <w:left w:val="none" w:sz="0" w:space="0" w:color="auto"/>
                <w:bottom w:val="none" w:sz="0" w:space="0" w:color="auto"/>
                <w:right w:val="none" w:sz="0" w:space="0" w:color="auto"/>
              </w:divBdr>
            </w:div>
            <w:div w:id="260265226">
              <w:marLeft w:val="0"/>
              <w:marRight w:val="0"/>
              <w:marTop w:val="0"/>
              <w:marBottom w:val="0"/>
              <w:divBdr>
                <w:top w:val="none" w:sz="0" w:space="0" w:color="auto"/>
                <w:left w:val="none" w:sz="0" w:space="0" w:color="auto"/>
                <w:bottom w:val="none" w:sz="0" w:space="0" w:color="auto"/>
                <w:right w:val="none" w:sz="0" w:space="0" w:color="auto"/>
              </w:divBdr>
            </w:div>
            <w:div w:id="901713210">
              <w:marLeft w:val="0"/>
              <w:marRight w:val="0"/>
              <w:marTop w:val="0"/>
              <w:marBottom w:val="0"/>
              <w:divBdr>
                <w:top w:val="none" w:sz="0" w:space="0" w:color="auto"/>
                <w:left w:val="none" w:sz="0" w:space="0" w:color="auto"/>
                <w:bottom w:val="none" w:sz="0" w:space="0" w:color="auto"/>
                <w:right w:val="none" w:sz="0" w:space="0" w:color="auto"/>
              </w:divBdr>
            </w:div>
          </w:divsChild>
        </w:div>
        <w:div w:id="347488753">
          <w:marLeft w:val="0"/>
          <w:marRight w:val="0"/>
          <w:marTop w:val="0"/>
          <w:marBottom w:val="0"/>
          <w:divBdr>
            <w:top w:val="none" w:sz="0" w:space="0" w:color="auto"/>
            <w:left w:val="none" w:sz="0" w:space="0" w:color="auto"/>
            <w:bottom w:val="none" w:sz="0" w:space="0" w:color="auto"/>
            <w:right w:val="none" w:sz="0" w:space="0" w:color="auto"/>
          </w:divBdr>
        </w:div>
        <w:div w:id="666178355">
          <w:marLeft w:val="0"/>
          <w:marRight w:val="0"/>
          <w:marTop w:val="0"/>
          <w:marBottom w:val="0"/>
          <w:divBdr>
            <w:top w:val="none" w:sz="0" w:space="0" w:color="auto"/>
            <w:left w:val="none" w:sz="0" w:space="0" w:color="auto"/>
            <w:bottom w:val="none" w:sz="0" w:space="0" w:color="auto"/>
            <w:right w:val="none" w:sz="0" w:space="0" w:color="auto"/>
          </w:divBdr>
          <w:divsChild>
            <w:div w:id="165442903">
              <w:marLeft w:val="0"/>
              <w:marRight w:val="0"/>
              <w:marTop w:val="0"/>
              <w:marBottom w:val="0"/>
              <w:divBdr>
                <w:top w:val="none" w:sz="0" w:space="0" w:color="auto"/>
                <w:left w:val="none" w:sz="0" w:space="0" w:color="auto"/>
                <w:bottom w:val="none" w:sz="0" w:space="0" w:color="auto"/>
                <w:right w:val="none" w:sz="0" w:space="0" w:color="auto"/>
              </w:divBdr>
            </w:div>
            <w:div w:id="353189773">
              <w:marLeft w:val="0"/>
              <w:marRight w:val="0"/>
              <w:marTop w:val="0"/>
              <w:marBottom w:val="0"/>
              <w:divBdr>
                <w:top w:val="none" w:sz="0" w:space="0" w:color="auto"/>
                <w:left w:val="none" w:sz="0" w:space="0" w:color="auto"/>
                <w:bottom w:val="none" w:sz="0" w:space="0" w:color="auto"/>
                <w:right w:val="none" w:sz="0" w:space="0" w:color="auto"/>
              </w:divBdr>
            </w:div>
            <w:div w:id="528227448">
              <w:marLeft w:val="0"/>
              <w:marRight w:val="0"/>
              <w:marTop w:val="0"/>
              <w:marBottom w:val="0"/>
              <w:divBdr>
                <w:top w:val="none" w:sz="0" w:space="0" w:color="auto"/>
                <w:left w:val="none" w:sz="0" w:space="0" w:color="auto"/>
                <w:bottom w:val="none" w:sz="0" w:space="0" w:color="auto"/>
                <w:right w:val="none" w:sz="0" w:space="0" w:color="auto"/>
              </w:divBdr>
            </w:div>
            <w:div w:id="1096904501">
              <w:marLeft w:val="0"/>
              <w:marRight w:val="0"/>
              <w:marTop w:val="0"/>
              <w:marBottom w:val="0"/>
              <w:divBdr>
                <w:top w:val="none" w:sz="0" w:space="0" w:color="auto"/>
                <w:left w:val="none" w:sz="0" w:space="0" w:color="auto"/>
                <w:bottom w:val="none" w:sz="0" w:space="0" w:color="auto"/>
                <w:right w:val="none" w:sz="0" w:space="0" w:color="auto"/>
              </w:divBdr>
            </w:div>
            <w:div w:id="156811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996326">
      <w:bodyDiv w:val="1"/>
      <w:marLeft w:val="0"/>
      <w:marRight w:val="0"/>
      <w:marTop w:val="0"/>
      <w:marBottom w:val="0"/>
      <w:divBdr>
        <w:top w:val="none" w:sz="0" w:space="0" w:color="auto"/>
        <w:left w:val="none" w:sz="0" w:space="0" w:color="auto"/>
        <w:bottom w:val="none" w:sz="0" w:space="0" w:color="auto"/>
        <w:right w:val="none" w:sz="0" w:space="0" w:color="auto"/>
      </w:divBdr>
    </w:div>
    <w:div w:id="1682195412">
      <w:bodyDiv w:val="1"/>
      <w:marLeft w:val="0"/>
      <w:marRight w:val="0"/>
      <w:marTop w:val="0"/>
      <w:marBottom w:val="0"/>
      <w:divBdr>
        <w:top w:val="none" w:sz="0" w:space="0" w:color="auto"/>
        <w:left w:val="none" w:sz="0" w:space="0" w:color="auto"/>
        <w:bottom w:val="none" w:sz="0" w:space="0" w:color="auto"/>
        <w:right w:val="none" w:sz="0" w:space="0" w:color="auto"/>
      </w:divBdr>
    </w:div>
    <w:div w:id="1703284429">
      <w:bodyDiv w:val="1"/>
      <w:marLeft w:val="0"/>
      <w:marRight w:val="0"/>
      <w:marTop w:val="0"/>
      <w:marBottom w:val="0"/>
      <w:divBdr>
        <w:top w:val="none" w:sz="0" w:space="0" w:color="auto"/>
        <w:left w:val="none" w:sz="0" w:space="0" w:color="auto"/>
        <w:bottom w:val="none" w:sz="0" w:space="0" w:color="auto"/>
        <w:right w:val="none" w:sz="0" w:space="0" w:color="auto"/>
      </w:divBdr>
    </w:div>
    <w:div w:id="1733037883">
      <w:bodyDiv w:val="1"/>
      <w:marLeft w:val="0"/>
      <w:marRight w:val="0"/>
      <w:marTop w:val="0"/>
      <w:marBottom w:val="0"/>
      <w:divBdr>
        <w:top w:val="none" w:sz="0" w:space="0" w:color="auto"/>
        <w:left w:val="none" w:sz="0" w:space="0" w:color="auto"/>
        <w:bottom w:val="none" w:sz="0" w:space="0" w:color="auto"/>
        <w:right w:val="none" w:sz="0" w:space="0" w:color="auto"/>
      </w:divBdr>
    </w:div>
    <w:div w:id="1734890732">
      <w:bodyDiv w:val="1"/>
      <w:marLeft w:val="0"/>
      <w:marRight w:val="0"/>
      <w:marTop w:val="0"/>
      <w:marBottom w:val="0"/>
      <w:divBdr>
        <w:top w:val="none" w:sz="0" w:space="0" w:color="auto"/>
        <w:left w:val="none" w:sz="0" w:space="0" w:color="auto"/>
        <w:bottom w:val="none" w:sz="0" w:space="0" w:color="auto"/>
        <w:right w:val="none" w:sz="0" w:space="0" w:color="auto"/>
      </w:divBdr>
    </w:div>
    <w:div w:id="1741556961">
      <w:bodyDiv w:val="1"/>
      <w:marLeft w:val="0"/>
      <w:marRight w:val="0"/>
      <w:marTop w:val="0"/>
      <w:marBottom w:val="0"/>
      <w:divBdr>
        <w:top w:val="none" w:sz="0" w:space="0" w:color="auto"/>
        <w:left w:val="none" w:sz="0" w:space="0" w:color="auto"/>
        <w:bottom w:val="none" w:sz="0" w:space="0" w:color="auto"/>
        <w:right w:val="none" w:sz="0" w:space="0" w:color="auto"/>
      </w:divBdr>
    </w:div>
    <w:div w:id="1751537199">
      <w:bodyDiv w:val="1"/>
      <w:marLeft w:val="0"/>
      <w:marRight w:val="0"/>
      <w:marTop w:val="0"/>
      <w:marBottom w:val="0"/>
      <w:divBdr>
        <w:top w:val="none" w:sz="0" w:space="0" w:color="auto"/>
        <w:left w:val="none" w:sz="0" w:space="0" w:color="auto"/>
        <w:bottom w:val="none" w:sz="0" w:space="0" w:color="auto"/>
        <w:right w:val="none" w:sz="0" w:space="0" w:color="auto"/>
      </w:divBdr>
      <w:divsChild>
        <w:div w:id="53503768">
          <w:marLeft w:val="0"/>
          <w:marRight w:val="0"/>
          <w:marTop w:val="0"/>
          <w:marBottom w:val="0"/>
          <w:divBdr>
            <w:top w:val="none" w:sz="0" w:space="0" w:color="auto"/>
            <w:left w:val="none" w:sz="0" w:space="0" w:color="auto"/>
            <w:bottom w:val="none" w:sz="0" w:space="0" w:color="auto"/>
            <w:right w:val="none" w:sz="0" w:space="0" w:color="auto"/>
          </w:divBdr>
          <w:divsChild>
            <w:div w:id="74978867">
              <w:marLeft w:val="0"/>
              <w:marRight w:val="0"/>
              <w:marTop w:val="0"/>
              <w:marBottom w:val="0"/>
              <w:divBdr>
                <w:top w:val="none" w:sz="0" w:space="0" w:color="auto"/>
                <w:left w:val="none" w:sz="0" w:space="0" w:color="auto"/>
                <w:bottom w:val="none" w:sz="0" w:space="0" w:color="auto"/>
                <w:right w:val="none" w:sz="0" w:space="0" w:color="auto"/>
              </w:divBdr>
            </w:div>
            <w:div w:id="158427663">
              <w:marLeft w:val="0"/>
              <w:marRight w:val="0"/>
              <w:marTop w:val="0"/>
              <w:marBottom w:val="0"/>
              <w:divBdr>
                <w:top w:val="none" w:sz="0" w:space="0" w:color="auto"/>
                <w:left w:val="none" w:sz="0" w:space="0" w:color="auto"/>
                <w:bottom w:val="none" w:sz="0" w:space="0" w:color="auto"/>
                <w:right w:val="none" w:sz="0" w:space="0" w:color="auto"/>
              </w:divBdr>
            </w:div>
            <w:div w:id="476460282">
              <w:marLeft w:val="0"/>
              <w:marRight w:val="0"/>
              <w:marTop w:val="0"/>
              <w:marBottom w:val="0"/>
              <w:divBdr>
                <w:top w:val="none" w:sz="0" w:space="0" w:color="auto"/>
                <w:left w:val="none" w:sz="0" w:space="0" w:color="auto"/>
                <w:bottom w:val="none" w:sz="0" w:space="0" w:color="auto"/>
                <w:right w:val="none" w:sz="0" w:space="0" w:color="auto"/>
              </w:divBdr>
            </w:div>
            <w:div w:id="576012073">
              <w:marLeft w:val="0"/>
              <w:marRight w:val="0"/>
              <w:marTop w:val="0"/>
              <w:marBottom w:val="0"/>
              <w:divBdr>
                <w:top w:val="none" w:sz="0" w:space="0" w:color="auto"/>
                <w:left w:val="none" w:sz="0" w:space="0" w:color="auto"/>
                <w:bottom w:val="none" w:sz="0" w:space="0" w:color="auto"/>
                <w:right w:val="none" w:sz="0" w:space="0" w:color="auto"/>
              </w:divBdr>
            </w:div>
            <w:div w:id="980958279">
              <w:marLeft w:val="0"/>
              <w:marRight w:val="0"/>
              <w:marTop w:val="0"/>
              <w:marBottom w:val="0"/>
              <w:divBdr>
                <w:top w:val="none" w:sz="0" w:space="0" w:color="auto"/>
                <w:left w:val="none" w:sz="0" w:space="0" w:color="auto"/>
                <w:bottom w:val="none" w:sz="0" w:space="0" w:color="auto"/>
                <w:right w:val="none" w:sz="0" w:space="0" w:color="auto"/>
              </w:divBdr>
            </w:div>
          </w:divsChild>
        </w:div>
        <w:div w:id="456729081">
          <w:marLeft w:val="0"/>
          <w:marRight w:val="0"/>
          <w:marTop w:val="0"/>
          <w:marBottom w:val="0"/>
          <w:divBdr>
            <w:top w:val="none" w:sz="0" w:space="0" w:color="auto"/>
            <w:left w:val="none" w:sz="0" w:space="0" w:color="auto"/>
            <w:bottom w:val="none" w:sz="0" w:space="0" w:color="auto"/>
            <w:right w:val="none" w:sz="0" w:space="0" w:color="auto"/>
          </w:divBdr>
        </w:div>
        <w:div w:id="1794982727">
          <w:marLeft w:val="0"/>
          <w:marRight w:val="0"/>
          <w:marTop w:val="0"/>
          <w:marBottom w:val="0"/>
          <w:divBdr>
            <w:top w:val="none" w:sz="0" w:space="0" w:color="auto"/>
            <w:left w:val="none" w:sz="0" w:space="0" w:color="auto"/>
            <w:bottom w:val="none" w:sz="0" w:space="0" w:color="auto"/>
            <w:right w:val="none" w:sz="0" w:space="0" w:color="auto"/>
          </w:divBdr>
          <w:divsChild>
            <w:div w:id="666591784">
              <w:marLeft w:val="0"/>
              <w:marRight w:val="0"/>
              <w:marTop w:val="0"/>
              <w:marBottom w:val="0"/>
              <w:divBdr>
                <w:top w:val="none" w:sz="0" w:space="0" w:color="auto"/>
                <w:left w:val="none" w:sz="0" w:space="0" w:color="auto"/>
                <w:bottom w:val="none" w:sz="0" w:space="0" w:color="auto"/>
                <w:right w:val="none" w:sz="0" w:space="0" w:color="auto"/>
              </w:divBdr>
            </w:div>
            <w:div w:id="1001658766">
              <w:marLeft w:val="0"/>
              <w:marRight w:val="0"/>
              <w:marTop w:val="0"/>
              <w:marBottom w:val="0"/>
              <w:divBdr>
                <w:top w:val="none" w:sz="0" w:space="0" w:color="auto"/>
                <w:left w:val="none" w:sz="0" w:space="0" w:color="auto"/>
                <w:bottom w:val="none" w:sz="0" w:space="0" w:color="auto"/>
                <w:right w:val="none" w:sz="0" w:space="0" w:color="auto"/>
              </w:divBdr>
            </w:div>
            <w:div w:id="206035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099991">
      <w:bodyDiv w:val="1"/>
      <w:marLeft w:val="0"/>
      <w:marRight w:val="0"/>
      <w:marTop w:val="0"/>
      <w:marBottom w:val="0"/>
      <w:divBdr>
        <w:top w:val="none" w:sz="0" w:space="0" w:color="auto"/>
        <w:left w:val="none" w:sz="0" w:space="0" w:color="auto"/>
        <w:bottom w:val="none" w:sz="0" w:space="0" w:color="auto"/>
        <w:right w:val="none" w:sz="0" w:space="0" w:color="auto"/>
      </w:divBdr>
    </w:div>
    <w:div w:id="1813862938">
      <w:bodyDiv w:val="1"/>
      <w:marLeft w:val="0"/>
      <w:marRight w:val="0"/>
      <w:marTop w:val="0"/>
      <w:marBottom w:val="0"/>
      <w:divBdr>
        <w:top w:val="none" w:sz="0" w:space="0" w:color="auto"/>
        <w:left w:val="none" w:sz="0" w:space="0" w:color="auto"/>
        <w:bottom w:val="none" w:sz="0" w:space="0" w:color="auto"/>
        <w:right w:val="none" w:sz="0" w:space="0" w:color="auto"/>
      </w:divBdr>
    </w:div>
    <w:div w:id="1853757736">
      <w:bodyDiv w:val="1"/>
      <w:marLeft w:val="0"/>
      <w:marRight w:val="0"/>
      <w:marTop w:val="0"/>
      <w:marBottom w:val="0"/>
      <w:divBdr>
        <w:top w:val="none" w:sz="0" w:space="0" w:color="auto"/>
        <w:left w:val="none" w:sz="0" w:space="0" w:color="auto"/>
        <w:bottom w:val="none" w:sz="0" w:space="0" w:color="auto"/>
        <w:right w:val="none" w:sz="0" w:space="0" w:color="auto"/>
      </w:divBdr>
    </w:div>
    <w:div w:id="1860587092">
      <w:bodyDiv w:val="1"/>
      <w:marLeft w:val="0"/>
      <w:marRight w:val="0"/>
      <w:marTop w:val="0"/>
      <w:marBottom w:val="0"/>
      <w:divBdr>
        <w:top w:val="none" w:sz="0" w:space="0" w:color="auto"/>
        <w:left w:val="none" w:sz="0" w:space="0" w:color="auto"/>
        <w:bottom w:val="none" w:sz="0" w:space="0" w:color="auto"/>
        <w:right w:val="none" w:sz="0" w:space="0" w:color="auto"/>
      </w:divBdr>
      <w:divsChild>
        <w:div w:id="308748022">
          <w:marLeft w:val="0"/>
          <w:marRight w:val="0"/>
          <w:marTop w:val="0"/>
          <w:marBottom w:val="0"/>
          <w:divBdr>
            <w:top w:val="none" w:sz="0" w:space="0" w:color="auto"/>
            <w:left w:val="none" w:sz="0" w:space="0" w:color="auto"/>
            <w:bottom w:val="none" w:sz="0" w:space="0" w:color="auto"/>
            <w:right w:val="none" w:sz="0" w:space="0" w:color="auto"/>
          </w:divBdr>
        </w:div>
        <w:div w:id="357434800">
          <w:marLeft w:val="0"/>
          <w:marRight w:val="0"/>
          <w:marTop w:val="0"/>
          <w:marBottom w:val="0"/>
          <w:divBdr>
            <w:top w:val="none" w:sz="0" w:space="0" w:color="auto"/>
            <w:left w:val="none" w:sz="0" w:space="0" w:color="auto"/>
            <w:bottom w:val="none" w:sz="0" w:space="0" w:color="auto"/>
            <w:right w:val="none" w:sz="0" w:space="0" w:color="auto"/>
          </w:divBdr>
        </w:div>
        <w:div w:id="760831303">
          <w:marLeft w:val="0"/>
          <w:marRight w:val="0"/>
          <w:marTop w:val="0"/>
          <w:marBottom w:val="0"/>
          <w:divBdr>
            <w:top w:val="none" w:sz="0" w:space="0" w:color="auto"/>
            <w:left w:val="none" w:sz="0" w:space="0" w:color="auto"/>
            <w:bottom w:val="none" w:sz="0" w:space="0" w:color="auto"/>
            <w:right w:val="none" w:sz="0" w:space="0" w:color="auto"/>
          </w:divBdr>
        </w:div>
        <w:div w:id="844127949">
          <w:marLeft w:val="0"/>
          <w:marRight w:val="0"/>
          <w:marTop w:val="0"/>
          <w:marBottom w:val="0"/>
          <w:divBdr>
            <w:top w:val="none" w:sz="0" w:space="0" w:color="auto"/>
            <w:left w:val="none" w:sz="0" w:space="0" w:color="auto"/>
            <w:bottom w:val="none" w:sz="0" w:space="0" w:color="auto"/>
            <w:right w:val="none" w:sz="0" w:space="0" w:color="auto"/>
          </w:divBdr>
        </w:div>
        <w:div w:id="1010107312">
          <w:marLeft w:val="0"/>
          <w:marRight w:val="0"/>
          <w:marTop w:val="0"/>
          <w:marBottom w:val="0"/>
          <w:divBdr>
            <w:top w:val="none" w:sz="0" w:space="0" w:color="auto"/>
            <w:left w:val="none" w:sz="0" w:space="0" w:color="auto"/>
            <w:bottom w:val="none" w:sz="0" w:space="0" w:color="auto"/>
            <w:right w:val="none" w:sz="0" w:space="0" w:color="auto"/>
          </w:divBdr>
        </w:div>
        <w:div w:id="1244100639">
          <w:marLeft w:val="0"/>
          <w:marRight w:val="0"/>
          <w:marTop w:val="0"/>
          <w:marBottom w:val="0"/>
          <w:divBdr>
            <w:top w:val="none" w:sz="0" w:space="0" w:color="auto"/>
            <w:left w:val="none" w:sz="0" w:space="0" w:color="auto"/>
            <w:bottom w:val="none" w:sz="0" w:space="0" w:color="auto"/>
            <w:right w:val="none" w:sz="0" w:space="0" w:color="auto"/>
          </w:divBdr>
        </w:div>
        <w:div w:id="1248728093">
          <w:marLeft w:val="0"/>
          <w:marRight w:val="0"/>
          <w:marTop w:val="0"/>
          <w:marBottom w:val="0"/>
          <w:divBdr>
            <w:top w:val="none" w:sz="0" w:space="0" w:color="auto"/>
            <w:left w:val="none" w:sz="0" w:space="0" w:color="auto"/>
            <w:bottom w:val="none" w:sz="0" w:space="0" w:color="auto"/>
            <w:right w:val="none" w:sz="0" w:space="0" w:color="auto"/>
          </w:divBdr>
        </w:div>
        <w:div w:id="1485051296">
          <w:marLeft w:val="0"/>
          <w:marRight w:val="0"/>
          <w:marTop w:val="0"/>
          <w:marBottom w:val="0"/>
          <w:divBdr>
            <w:top w:val="none" w:sz="0" w:space="0" w:color="auto"/>
            <w:left w:val="none" w:sz="0" w:space="0" w:color="auto"/>
            <w:bottom w:val="none" w:sz="0" w:space="0" w:color="auto"/>
            <w:right w:val="none" w:sz="0" w:space="0" w:color="auto"/>
          </w:divBdr>
        </w:div>
        <w:div w:id="1777167190">
          <w:marLeft w:val="0"/>
          <w:marRight w:val="0"/>
          <w:marTop w:val="0"/>
          <w:marBottom w:val="0"/>
          <w:divBdr>
            <w:top w:val="none" w:sz="0" w:space="0" w:color="auto"/>
            <w:left w:val="none" w:sz="0" w:space="0" w:color="auto"/>
            <w:bottom w:val="none" w:sz="0" w:space="0" w:color="auto"/>
            <w:right w:val="none" w:sz="0" w:space="0" w:color="auto"/>
          </w:divBdr>
        </w:div>
        <w:div w:id="1808820969">
          <w:marLeft w:val="0"/>
          <w:marRight w:val="0"/>
          <w:marTop w:val="0"/>
          <w:marBottom w:val="0"/>
          <w:divBdr>
            <w:top w:val="none" w:sz="0" w:space="0" w:color="auto"/>
            <w:left w:val="none" w:sz="0" w:space="0" w:color="auto"/>
            <w:bottom w:val="none" w:sz="0" w:space="0" w:color="auto"/>
            <w:right w:val="none" w:sz="0" w:space="0" w:color="auto"/>
          </w:divBdr>
        </w:div>
        <w:div w:id="1911185783">
          <w:marLeft w:val="0"/>
          <w:marRight w:val="0"/>
          <w:marTop w:val="0"/>
          <w:marBottom w:val="0"/>
          <w:divBdr>
            <w:top w:val="none" w:sz="0" w:space="0" w:color="auto"/>
            <w:left w:val="none" w:sz="0" w:space="0" w:color="auto"/>
            <w:bottom w:val="none" w:sz="0" w:space="0" w:color="auto"/>
            <w:right w:val="none" w:sz="0" w:space="0" w:color="auto"/>
          </w:divBdr>
        </w:div>
        <w:div w:id="2028365273">
          <w:marLeft w:val="0"/>
          <w:marRight w:val="0"/>
          <w:marTop w:val="0"/>
          <w:marBottom w:val="0"/>
          <w:divBdr>
            <w:top w:val="none" w:sz="0" w:space="0" w:color="auto"/>
            <w:left w:val="none" w:sz="0" w:space="0" w:color="auto"/>
            <w:bottom w:val="none" w:sz="0" w:space="0" w:color="auto"/>
            <w:right w:val="none" w:sz="0" w:space="0" w:color="auto"/>
          </w:divBdr>
        </w:div>
        <w:div w:id="2133740761">
          <w:marLeft w:val="0"/>
          <w:marRight w:val="0"/>
          <w:marTop w:val="0"/>
          <w:marBottom w:val="0"/>
          <w:divBdr>
            <w:top w:val="none" w:sz="0" w:space="0" w:color="auto"/>
            <w:left w:val="none" w:sz="0" w:space="0" w:color="auto"/>
            <w:bottom w:val="none" w:sz="0" w:space="0" w:color="auto"/>
            <w:right w:val="none" w:sz="0" w:space="0" w:color="auto"/>
          </w:divBdr>
        </w:div>
      </w:divsChild>
    </w:div>
    <w:div w:id="1897423655">
      <w:bodyDiv w:val="1"/>
      <w:marLeft w:val="0"/>
      <w:marRight w:val="0"/>
      <w:marTop w:val="0"/>
      <w:marBottom w:val="0"/>
      <w:divBdr>
        <w:top w:val="none" w:sz="0" w:space="0" w:color="auto"/>
        <w:left w:val="none" w:sz="0" w:space="0" w:color="auto"/>
        <w:bottom w:val="none" w:sz="0" w:space="0" w:color="auto"/>
        <w:right w:val="none" w:sz="0" w:space="0" w:color="auto"/>
      </w:divBdr>
    </w:div>
    <w:div w:id="1900900501">
      <w:bodyDiv w:val="1"/>
      <w:marLeft w:val="0"/>
      <w:marRight w:val="0"/>
      <w:marTop w:val="0"/>
      <w:marBottom w:val="0"/>
      <w:divBdr>
        <w:top w:val="none" w:sz="0" w:space="0" w:color="auto"/>
        <w:left w:val="none" w:sz="0" w:space="0" w:color="auto"/>
        <w:bottom w:val="none" w:sz="0" w:space="0" w:color="auto"/>
        <w:right w:val="none" w:sz="0" w:space="0" w:color="auto"/>
      </w:divBdr>
      <w:divsChild>
        <w:div w:id="344140566">
          <w:marLeft w:val="0"/>
          <w:marRight w:val="0"/>
          <w:marTop w:val="0"/>
          <w:marBottom w:val="0"/>
          <w:divBdr>
            <w:top w:val="none" w:sz="0" w:space="0" w:color="auto"/>
            <w:left w:val="none" w:sz="0" w:space="0" w:color="auto"/>
            <w:bottom w:val="none" w:sz="0" w:space="0" w:color="auto"/>
            <w:right w:val="none" w:sz="0" w:space="0" w:color="auto"/>
          </w:divBdr>
        </w:div>
      </w:divsChild>
    </w:div>
    <w:div w:id="1927688487">
      <w:bodyDiv w:val="1"/>
      <w:marLeft w:val="0"/>
      <w:marRight w:val="0"/>
      <w:marTop w:val="0"/>
      <w:marBottom w:val="0"/>
      <w:divBdr>
        <w:top w:val="none" w:sz="0" w:space="0" w:color="auto"/>
        <w:left w:val="none" w:sz="0" w:space="0" w:color="auto"/>
        <w:bottom w:val="none" w:sz="0" w:space="0" w:color="auto"/>
        <w:right w:val="none" w:sz="0" w:space="0" w:color="auto"/>
      </w:divBdr>
    </w:div>
    <w:div w:id="1929730457">
      <w:bodyDiv w:val="1"/>
      <w:marLeft w:val="0"/>
      <w:marRight w:val="0"/>
      <w:marTop w:val="0"/>
      <w:marBottom w:val="0"/>
      <w:divBdr>
        <w:top w:val="none" w:sz="0" w:space="0" w:color="auto"/>
        <w:left w:val="none" w:sz="0" w:space="0" w:color="auto"/>
        <w:bottom w:val="none" w:sz="0" w:space="0" w:color="auto"/>
        <w:right w:val="none" w:sz="0" w:space="0" w:color="auto"/>
      </w:divBdr>
    </w:div>
    <w:div w:id="1996177760">
      <w:bodyDiv w:val="1"/>
      <w:marLeft w:val="0"/>
      <w:marRight w:val="0"/>
      <w:marTop w:val="0"/>
      <w:marBottom w:val="0"/>
      <w:divBdr>
        <w:top w:val="none" w:sz="0" w:space="0" w:color="auto"/>
        <w:left w:val="none" w:sz="0" w:space="0" w:color="auto"/>
        <w:bottom w:val="none" w:sz="0" w:space="0" w:color="auto"/>
        <w:right w:val="none" w:sz="0" w:space="0" w:color="auto"/>
      </w:divBdr>
    </w:div>
    <w:div w:id="2034763278">
      <w:bodyDiv w:val="1"/>
      <w:marLeft w:val="0"/>
      <w:marRight w:val="0"/>
      <w:marTop w:val="0"/>
      <w:marBottom w:val="0"/>
      <w:divBdr>
        <w:top w:val="none" w:sz="0" w:space="0" w:color="auto"/>
        <w:left w:val="none" w:sz="0" w:space="0" w:color="auto"/>
        <w:bottom w:val="none" w:sz="0" w:space="0" w:color="auto"/>
        <w:right w:val="none" w:sz="0" w:space="0" w:color="auto"/>
      </w:divBdr>
    </w:div>
    <w:div w:id="2065173622">
      <w:bodyDiv w:val="1"/>
      <w:marLeft w:val="0"/>
      <w:marRight w:val="0"/>
      <w:marTop w:val="0"/>
      <w:marBottom w:val="0"/>
      <w:divBdr>
        <w:top w:val="none" w:sz="0" w:space="0" w:color="auto"/>
        <w:left w:val="none" w:sz="0" w:space="0" w:color="auto"/>
        <w:bottom w:val="none" w:sz="0" w:space="0" w:color="auto"/>
        <w:right w:val="none" w:sz="0" w:space="0" w:color="auto"/>
      </w:divBdr>
      <w:divsChild>
        <w:div w:id="1394310577">
          <w:marLeft w:val="0"/>
          <w:marRight w:val="0"/>
          <w:marTop w:val="0"/>
          <w:marBottom w:val="0"/>
          <w:divBdr>
            <w:top w:val="none" w:sz="0" w:space="0" w:color="auto"/>
            <w:left w:val="none" w:sz="0" w:space="0" w:color="auto"/>
            <w:bottom w:val="none" w:sz="0" w:space="0" w:color="auto"/>
            <w:right w:val="none" w:sz="0" w:space="0" w:color="auto"/>
          </w:divBdr>
          <w:divsChild>
            <w:div w:id="680812673">
              <w:marLeft w:val="0"/>
              <w:marRight w:val="0"/>
              <w:marTop w:val="0"/>
              <w:marBottom w:val="0"/>
              <w:divBdr>
                <w:top w:val="none" w:sz="0" w:space="0" w:color="auto"/>
                <w:left w:val="none" w:sz="0" w:space="0" w:color="auto"/>
                <w:bottom w:val="none" w:sz="0" w:space="0" w:color="auto"/>
                <w:right w:val="none" w:sz="0" w:space="0" w:color="auto"/>
              </w:divBdr>
              <w:divsChild>
                <w:div w:id="1088119458">
                  <w:marLeft w:val="0"/>
                  <w:marRight w:val="0"/>
                  <w:marTop w:val="0"/>
                  <w:marBottom w:val="0"/>
                  <w:divBdr>
                    <w:top w:val="none" w:sz="0" w:space="0" w:color="auto"/>
                    <w:left w:val="none" w:sz="0" w:space="0" w:color="auto"/>
                    <w:bottom w:val="none" w:sz="0" w:space="0" w:color="auto"/>
                    <w:right w:val="none" w:sz="0" w:space="0" w:color="auto"/>
                  </w:divBdr>
                </w:div>
                <w:div w:id="2098017124">
                  <w:marLeft w:val="0"/>
                  <w:marRight w:val="0"/>
                  <w:marTop w:val="0"/>
                  <w:marBottom w:val="0"/>
                  <w:divBdr>
                    <w:top w:val="none" w:sz="0" w:space="0" w:color="auto"/>
                    <w:left w:val="none" w:sz="0" w:space="0" w:color="auto"/>
                    <w:bottom w:val="none" w:sz="0" w:space="0" w:color="auto"/>
                    <w:right w:val="none" w:sz="0" w:space="0" w:color="auto"/>
                  </w:divBdr>
                  <w:divsChild>
                    <w:div w:id="1977252052">
                      <w:marLeft w:val="0"/>
                      <w:marRight w:val="0"/>
                      <w:marTop w:val="0"/>
                      <w:marBottom w:val="0"/>
                      <w:divBdr>
                        <w:top w:val="none" w:sz="0" w:space="0" w:color="auto"/>
                        <w:left w:val="none" w:sz="0" w:space="0" w:color="auto"/>
                        <w:bottom w:val="none" w:sz="0" w:space="0" w:color="auto"/>
                        <w:right w:val="none" w:sz="0" w:space="0" w:color="auto"/>
                      </w:divBdr>
                      <w:divsChild>
                        <w:div w:id="38144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145120">
          <w:marLeft w:val="0"/>
          <w:marRight w:val="0"/>
          <w:marTop w:val="0"/>
          <w:marBottom w:val="0"/>
          <w:divBdr>
            <w:top w:val="none" w:sz="0" w:space="0" w:color="auto"/>
            <w:left w:val="none" w:sz="0" w:space="0" w:color="auto"/>
            <w:bottom w:val="none" w:sz="0" w:space="0" w:color="auto"/>
            <w:right w:val="none" w:sz="0" w:space="0" w:color="auto"/>
          </w:divBdr>
          <w:divsChild>
            <w:div w:id="1624771894">
              <w:marLeft w:val="0"/>
              <w:marRight w:val="0"/>
              <w:marTop w:val="0"/>
              <w:marBottom w:val="0"/>
              <w:divBdr>
                <w:top w:val="none" w:sz="0" w:space="0" w:color="auto"/>
                <w:left w:val="none" w:sz="0" w:space="0" w:color="auto"/>
                <w:bottom w:val="none" w:sz="0" w:space="0" w:color="auto"/>
                <w:right w:val="none" w:sz="0" w:space="0" w:color="auto"/>
              </w:divBdr>
              <w:divsChild>
                <w:div w:id="2124305583">
                  <w:marLeft w:val="0"/>
                  <w:marRight w:val="0"/>
                  <w:marTop w:val="0"/>
                  <w:marBottom w:val="0"/>
                  <w:divBdr>
                    <w:top w:val="none" w:sz="0" w:space="0" w:color="auto"/>
                    <w:left w:val="none" w:sz="0" w:space="0" w:color="auto"/>
                    <w:bottom w:val="none" w:sz="0" w:space="0" w:color="auto"/>
                    <w:right w:val="none" w:sz="0" w:space="0" w:color="auto"/>
                  </w:divBdr>
                  <w:divsChild>
                    <w:div w:id="70309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453858">
      <w:bodyDiv w:val="1"/>
      <w:marLeft w:val="0"/>
      <w:marRight w:val="0"/>
      <w:marTop w:val="0"/>
      <w:marBottom w:val="0"/>
      <w:divBdr>
        <w:top w:val="none" w:sz="0" w:space="0" w:color="auto"/>
        <w:left w:val="none" w:sz="0" w:space="0" w:color="auto"/>
        <w:bottom w:val="none" w:sz="0" w:space="0" w:color="auto"/>
        <w:right w:val="none" w:sz="0" w:space="0" w:color="auto"/>
      </w:divBdr>
    </w:div>
    <w:div w:id="2104455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50164633ED94994D9773E53D567FF5BF" ma:contentTypeVersion="14" ma:contentTypeDescription="Kurkite naują dokumentą." ma:contentTypeScope="" ma:versionID="327b48872ff6932eeb09353cc3bbdb0c">
  <xsd:schema xmlns:xsd="http://www.w3.org/2001/XMLSchema" xmlns:xs="http://www.w3.org/2001/XMLSchema" xmlns:p="http://schemas.microsoft.com/office/2006/metadata/properties" xmlns:ns2="47c1ea38-b788-4873-88f4-3b1f34597b9a" xmlns:ns3="0379a545-9986-45d7-9e6d-3845025712a0" targetNamespace="http://schemas.microsoft.com/office/2006/metadata/properties" ma:root="true" ma:fieldsID="49bb1461692a08ce2aec186f0540e300" ns2:_="" ns3:_="">
    <xsd:import namespace="47c1ea38-b788-4873-88f4-3b1f34597b9a"/>
    <xsd:import namespace="0379a545-9986-45d7-9e6d-3845025712a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1ea38-b788-4873-88f4-3b1f34597b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b763af57-ddc4-4b49-90b1-28f02697adfa"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79a545-9986-45d7-9e6d-3845025712a0"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6" nillable="true" ma:displayName="Taxonomy Catch All Column" ma:hidden="true" ma:list="{3f5c7397-6a17-43fd-b0d0-62600e53cad0}" ma:internalName="TaxCatchAll" ma:showField="CatchAllData" ma:web="0379a545-9986-45d7-9e6d-3845025712a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0379a545-9986-45d7-9e6d-3845025712a0">
      <UserInfo>
        <DisplayName>Živilė Liberienė</DisplayName>
        <AccountId>58</AccountId>
        <AccountType/>
      </UserInfo>
      <UserInfo>
        <DisplayName>Dainius Čergelis</DisplayName>
        <AccountId>7</AccountId>
        <AccountType/>
      </UserInfo>
      <UserInfo>
        <DisplayName>Emilija Šaulytė</DisplayName>
        <AccountId>50</AccountId>
        <AccountType/>
      </UserInfo>
      <UserInfo>
        <DisplayName>Judita Liukaitytė - Kukienė</DisplayName>
        <AccountId>82</AccountId>
        <AccountType/>
      </UserInfo>
      <UserInfo>
        <DisplayName>Vaiva Rumbutienė</DisplayName>
        <AccountId>29</AccountId>
        <AccountType/>
      </UserInfo>
      <UserInfo>
        <DisplayName>Povilas Paukštė</DisplayName>
        <AccountId>136</AccountId>
        <AccountType/>
      </UserInfo>
      <UserInfo>
        <DisplayName>Laura Lukoševičienė</DisplayName>
        <AccountId>179</AccountId>
        <AccountType/>
      </UserInfo>
      <UserInfo>
        <DisplayName>Martinas Nyderis</DisplayName>
        <AccountId>305</AccountId>
        <AccountType/>
      </UserInfo>
      <UserInfo>
        <DisplayName>Ramūnas Gatautis</DisplayName>
        <AccountId>540</AccountId>
        <AccountType/>
      </UserInfo>
    </SharedWithUsers>
    <TaxCatchAll xmlns="0379a545-9986-45d7-9e6d-3845025712a0" xsi:nil="true"/>
    <lcf76f155ced4ddcb4097134ff3c332f xmlns="47c1ea38-b788-4873-88f4-3b1f34597b9a">
      <Terms xmlns="http://schemas.microsoft.com/office/infopath/2007/PartnerControls"/>
    </lcf76f155ced4ddcb4097134ff3c332f>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331EC5D1-2A31-4550-AA31-822F62981C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1ea38-b788-4873-88f4-3b1f34597b9a"/>
    <ds:schemaRef ds:uri="0379a545-9986-45d7-9e6d-384502571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AA6A03-A182-473C-A85D-633AAD3F60BE}">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47c1ea38-b788-4873-88f4-3b1f34597b9a"/>
    <ds:schemaRef ds:uri="0379a545-9986-45d7-9e6d-3845025712a0"/>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FD26289-6EF0-4A98-AD3E-A7E8C3357C63}">
  <ds:schemaRefs>
    <ds:schemaRef ds:uri="http://schemas.microsoft.com/sharepoint/v3/contenttype/forms"/>
  </ds:schemaRefs>
</ds:datastoreItem>
</file>

<file path=customXml/itemProps4.xml><?xml version="1.0" encoding="utf-8"?>
<ds:datastoreItem xmlns:ds="http://schemas.openxmlformats.org/officeDocument/2006/customXml" ds:itemID="{59CBD4F0-103B-4342-A9E2-CBF8ADAF2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6871</Words>
  <Characters>3917</Characters>
  <Application>Microsoft Office Word</Application>
  <DocSecurity>0</DocSecurity>
  <Lines>32</Lines>
  <Paragraphs>21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10767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l.ceicyte</dc:creator>
  <cp:lastModifiedBy>Kristina Cijūnėlienė</cp:lastModifiedBy>
  <cp:revision>3</cp:revision>
  <cp:lastPrinted>2019-11-18T17:38:00Z</cp:lastPrinted>
  <dcterms:created xsi:type="dcterms:W3CDTF">2025-11-27T11:23:00Z</dcterms:created>
  <dcterms:modified xsi:type="dcterms:W3CDTF">2025-11-27T11:55:00Z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0x01010050164633ED94994D9773E53D567FF5BF</vt:lpwstr>
  </property>
  <property fmtid="{D5CDD505-2E9C-101B-9397-08002B2CF9AE}" pid="3" name="MediaServiceImageTags">
    <vt:lpwstr/>
  </property>
</Properties>
</file>